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8" w:rsidRDefault="002E5CE1" w:rsidP="00680E98">
      <w:pPr>
        <w:spacing w:after="0"/>
        <w:jc w:val="center"/>
        <w:rPr>
          <w:b/>
          <w:sz w:val="44"/>
        </w:rPr>
      </w:pPr>
      <w:r w:rsidRPr="00402711">
        <w:rPr>
          <w:b/>
          <w:sz w:val="44"/>
        </w:rPr>
        <w:t>CONTRACT OF LEASE</w:t>
      </w:r>
    </w:p>
    <w:p w:rsidR="00680E98" w:rsidRPr="00680E98" w:rsidRDefault="00680E98" w:rsidP="00680E98">
      <w:pPr>
        <w:spacing w:after="0"/>
        <w:jc w:val="center"/>
        <w:rPr>
          <w:b/>
          <w:sz w:val="10"/>
        </w:rPr>
      </w:pPr>
    </w:p>
    <w:p w:rsidR="00680E98" w:rsidRPr="00680E98" w:rsidRDefault="00680E98" w:rsidP="00680E98">
      <w:pPr>
        <w:spacing w:after="0"/>
        <w:jc w:val="both"/>
      </w:pPr>
      <w:r w:rsidRPr="00680E98">
        <w:rPr>
          <w:b/>
          <w:bCs/>
        </w:rPr>
        <w:t>KNOW ALL MEN BY THESE PRESENTS:</w:t>
      </w:r>
    </w:p>
    <w:p w:rsidR="00680E98" w:rsidRDefault="00680E98" w:rsidP="00680E98">
      <w:pPr>
        <w:spacing w:after="0"/>
        <w:jc w:val="both"/>
      </w:pPr>
      <w:r w:rsidRPr="00680E98">
        <w:t xml:space="preserve">This Contract of Lease is made and executed in </w:t>
      </w:r>
      <w:proofErr w:type="spellStart"/>
      <w:r w:rsidRPr="00680E98">
        <w:t>Balin</w:t>
      </w:r>
      <w:r w:rsidR="007C7BB5">
        <w:t>tawak</w:t>
      </w:r>
      <w:proofErr w:type="spellEnd"/>
      <w:r w:rsidR="007C7BB5">
        <w:t xml:space="preserve"> St., </w:t>
      </w:r>
      <w:proofErr w:type="spellStart"/>
      <w:r w:rsidR="007C7BB5">
        <w:t>Tondo</w:t>
      </w:r>
      <w:proofErr w:type="spellEnd"/>
      <w:r w:rsidR="007C7BB5">
        <w:t>, Manila this 20</w:t>
      </w:r>
      <w:r w:rsidRPr="00680E98">
        <w:t xml:space="preserve">th day of </w:t>
      </w:r>
      <w:r w:rsidR="007C7BB5">
        <w:t>January 2026</w:t>
      </w:r>
      <w:r w:rsidRPr="00680E98">
        <w:t>:</w:t>
      </w:r>
    </w:p>
    <w:p w:rsidR="00680E98" w:rsidRPr="00680E98" w:rsidRDefault="00680E98" w:rsidP="00680E98">
      <w:pPr>
        <w:spacing w:after="0"/>
        <w:jc w:val="both"/>
      </w:pPr>
    </w:p>
    <w:p w:rsidR="00680E98" w:rsidRDefault="00680E98" w:rsidP="00680E98">
      <w:pPr>
        <w:spacing w:after="0"/>
        <w:jc w:val="both"/>
      </w:pPr>
      <w:r w:rsidRPr="00680E98">
        <w:rPr>
          <w:b/>
          <w:bCs/>
        </w:rPr>
        <w:t>DAVID TIO</w:t>
      </w:r>
      <w:r w:rsidRPr="00680E98">
        <w:t xml:space="preserve">, Filipino, of legal age with address at 5265 Diesel Street, </w:t>
      </w:r>
      <w:proofErr w:type="spellStart"/>
      <w:r w:rsidRPr="00680E98">
        <w:t>Barangay</w:t>
      </w:r>
      <w:proofErr w:type="spellEnd"/>
      <w:r w:rsidRPr="00680E98">
        <w:t xml:space="preserve"> </w:t>
      </w:r>
      <w:proofErr w:type="spellStart"/>
      <w:r w:rsidRPr="00680E98">
        <w:t>Palanan</w:t>
      </w:r>
      <w:proofErr w:type="spellEnd"/>
      <w:r w:rsidRPr="00680E98">
        <w:t xml:space="preserve">, Makati City, hereinafter referred to as the </w:t>
      </w:r>
      <w:r w:rsidRPr="00680E98">
        <w:rPr>
          <w:b/>
          <w:bCs/>
        </w:rPr>
        <w:t>LESSOR</w:t>
      </w:r>
      <w:r w:rsidRPr="00680E98">
        <w:t>.</w:t>
      </w:r>
    </w:p>
    <w:p w:rsidR="00680E98" w:rsidRPr="00680E98" w:rsidRDefault="00680E98" w:rsidP="00680E98">
      <w:pPr>
        <w:spacing w:after="0"/>
        <w:jc w:val="both"/>
      </w:pPr>
    </w:p>
    <w:p w:rsidR="00680E98" w:rsidRDefault="00680E98" w:rsidP="00680E98">
      <w:pPr>
        <w:spacing w:after="0"/>
        <w:jc w:val="center"/>
      </w:pPr>
      <w:r w:rsidRPr="00680E98">
        <w:t>-And-</w:t>
      </w:r>
    </w:p>
    <w:p w:rsidR="00680E98" w:rsidRPr="00680E98" w:rsidRDefault="00680E98" w:rsidP="00680E98">
      <w:pPr>
        <w:spacing w:after="0"/>
        <w:jc w:val="both"/>
      </w:pPr>
    </w:p>
    <w:p w:rsidR="00680E98" w:rsidRDefault="002C1F19" w:rsidP="00B418C4">
      <w:pPr>
        <w:spacing w:after="0"/>
        <w:jc w:val="both"/>
      </w:pPr>
      <w:r>
        <w:rPr>
          <w:b/>
          <w:bCs/>
        </w:rPr>
        <w:t>XU, PEIKUN</w:t>
      </w:r>
      <w:r w:rsidR="00680E98" w:rsidRPr="00680E98">
        <w:t xml:space="preserve">, Filipino, of legal age, single, with address at </w:t>
      </w:r>
      <w:r w:rsidR="00B418C4">
        <w:t xml:space="preserve">1320 BALINTAWAK ST., BRGY. 238, TONDO </w:t>
      </w:r>
      <w:r w:rsidR="00680E98" w:rsidRPr="00680E98">
        <w:t xml:space="preserve">MANILA – ROOM: </w:t>
      </w:r>
      <w:r w:rsidR="0065510E">
        <w:t>208</w:t>
      </w:r>
      <w:r w:rsidR="00B418C4">
        <w:t xml:space="preserve"> </w:t>
      </w:r>
      <w:r w:rsidR="00680E98" w:rsidRPr="00680E98">
        <w:t xml:space="preserve">hereinafter referred to as the </w:t>
      </w:r>
      <w:r w:rsidR="00680E98" w:rsidRPr="00680E98">
        <w:rPr>
          <w:b/>
          <w:bCs/>
        </w:rPr>
        <w:t>LESSEE</w:t>
      </w:r>
      <w:r w:rsidR="00680E98" w:rsidRPr="00680E98">
        <w:t>.</w:t>
      </w:r>
    </w:p>
    <w:p w:rsidR="00680E98" w:rsidRPr="00680E98" w:rsidRDefault="00680E98" w:rsidP="00680E98">
      <w:pPr>
        <w:spacing w:after="0"/>
        <w:jc w:val="both"/>
      </w:pPr>
    </w:p>
    <w:p w:rsidR="00680E98" w:rsidRPr="00680E98" w:rsidRDefault="00680E98" w:rsidP="00B418C4">
      <w:pPr>
        <w:spacing w:after="0"/>
      </w:pPr>
      <w:r w:rsidRPr="00680E98">
        <w:rPr>
          <w:b/>
          <w:bCs/>
        </w:rPr>
        <w:t>WITNESSETH:</w:t>
      </w:r>
    </w:p>
    <w:p w:rsidR="00680E98" w:rsidRDefault="00680E98" w:rsidP="00680E98">
      <w:pPr>
        <w:spacing w:after="0"/>
        <w:jc w:val="both"/>
      </w:pPr>
      <w:r w:rsidRPr="00680E98">
        <w:t xml:space="preserve">WHEREAS, the LESSOR is the registered owner of the apartment located at 1320 </w:t>
      </w:r>
      <w:proofErr w:type="spellStart"/>
      <w:r w:rsidRPr="00680E98">
        <w:t>Balintawak</w:t>
      </w:r>
      <w:proofErr w:type="spellEnd"/>
      <w:r w:rsidRPr="00680E98">
        <w:t xml:space="preserve"> St., </w:t>
      </w:r>
      <w:proofErr w:type="spellStart"/>
      <w:r w:rsidRPr="00680E98">
        <w:t>Tondo</w:t>
      </w:r>
      <w:proofErr w:type="spellEnd"/>
      <w:r w:rsidRPr="00680E98">
        <w:t xml:space="preserve">, </w:t>
      </w:r>
      <w:proofErr w:type="gramStart"/>
      <w:r w:rsidRPr="00680E98">
        <w:t>Manila</w:t>
      </w:r>
      <w:proofErr w:type="gramEnd"/>
      <w:r w:rsidRPr="00680E98">
        <w:t>;</w:t>
      </w:r>
    </w:p>
    <w:p w:rsidR="00680E98" w:rsidRPr="00680E98" w:rsidRDefault="00680E98" w:rsidP="00680E98">
      <w:pPr>
        <w:spacing w:after="0"/>
        <w:jc w:val="both"/>
      </w:pPr>
    </w:p>
    <w:p w:rsidR="00680E98" w:rsidRDefault="00680E98" w:rsidP="00680E98">
      <w:pPr>
        <w:spacing w:after="0"/>
        <w:jc w:val="both"/>
      </w:pPr>
      <w:r w:rsidRPr="00680E98">
        <w:t>WHEREAS, the LESSEE offered to rent the above-described Apartment unit; and the LESSOR hereby agrees to let unto the LESSEE the Apartment unit;</w:t>
      </w:r>
    </w:p>
    <w:p w:rsidR="00680E98" w:rsidRPr="00680E98" w:rsidRDefault="00680E98" w:rsidP="00680E98">
      <w:pPr>
        <w:spacing w:after="0"/>
        <w:jc w:val="both"/>
      </w:pPr>
    </w:p>
    <w:p w:rsidR="00680E98" w:rsidRPr="00680E98" w:rsidRDefault="00680E98" w:rsidP="00680E98">
      <w:pPr>
        <w:spacing w:after="0"/>
        <w:jc w:val="both"/>
      </w:pPr>
      <w:r w:rsidRPr="00680E98">
        <w:t>NOW THEREFORE, for and in consideration of the foregoing premises, the parties have hereto agreed and covenanted as follows:</w:t>
      </w:r>
    </w:p>
    <w:p w:rsidR="00680E98" w:rsidRDefault="00680E98" w:rsidP="00CC157E">
      <w:pPr>
        <w:pStyle w:val="ListParagraph"/>
        <w:numPr>
          <w:ilvl w:val="0"/>
          <w:numId w:val="1"/>
        </w:numPr>
        <w:spacing w:after="0"/>
        <w:jc w:val="both"/>
      </w:pPr>
      <w:r w:rsidRPr="00680E98">
        <w:t>That the LESSEE acknowledges receipt of the unit in good and tenantable conditions;</w:t>
      </w:r>
    </w:p>
    <w:p w:rsidR="00680E98" w:rsidRPr="00680E98" w:rsidRDefault="00680E98" w:rsidP="00680E98">
      <w:pPr>
        <w:spacing w:after="0"/>
        <w:ind w:left="720"/>
        <w:jc w:val="both"/>
      </w:pPr>
    </w:p>
    <w:p w:rsidR="00680E98" w:rsidRPr="00D36F91" w:rsidRDefault="00680E98" w:rsidP="00680E98">
      <w:pPr>
        <w:numPr>
          <w:ilvl w:val="0"/>
          <w:numId w:val="1"/>
        </w:numPr>
        <w:spacing w:after="0"/>
        <w:jc w:val="both"/>
        <w:rPr>
          <w:sz w:val="20"/>
          <w:szCs w:val="20"/>
        </w:rPr>
      </w:pPr>
      <w:r w:rsidRPr="00680E98">
        <w:t xml:space="preserve">That the Contract of Lease shall be for a period of One (1) year, from </w:t>
      </w:r>
      <w:r w:rsidR="007C7BB5">
        <w:rPr>
          <w:b/>
          <w:bCs/>
        </w:rPr>
        <w:t>January 20, 2026 to January 20, 2027</w:t>
      </w:r>
      <w:r w:rsidRPr="00680E98">
        <w:t xml:space="preserve">. Thereafter, this Contract of Lease may be renewed under new terms and </w:t>
      </w:r>
      <w:r w:rsidRPr="00D36F91">
        <w:rPr>
          <w:sz w:val="20"/>
          <w:szCs w:val="20"/>
        </w:rPr>
        <w:t>conditions mutually agreed by both parties. The LESSEE shall serve a written notice of his intention to renew the Contract at least thirty (30) days prior to the expiration of this Contract of Lease. The LESSOR reserves the right to renew the Contract of Lease.</w:t>
      </w:r>
    </w:p>
    <w:p w:rsidR="00680E98" w:rsidRPr="00D36F91" w:rsidRDefault="00680E98" w:rsidP="00680E98">
      <w:pPr>
        <w:spacing w:after="0"/>
        <w:jc w:val="both"/>
        <w:rPr>
          <w:sz w:val="20"/>
          <w:szCs w:val="20"/>
        </w:rPr>
      </w:pPr>
    </w:p>
    <w:p w:rsidR="00D36F91" w:rsidRPr="00D36F91" w:rsidRDefault="00680E98" w:rsidP="00D36F91">
      <w:pPr>
        <w:numPr>
          <w:ilvl w:val="0"/>
          <w:numId w:val="1"/>
        </w:numPr>
        <w:spacing w:after="0" w:line="240" w:lineRule="auto"/>
        <w:jc w:val="both"/>
        <w:rPr>
          <w:sz w:val="20"/>
          <w:szCs w:val="20"/>
        </w:rPr>
      </w:pPr>
      <w:r w:rsidRPr="00D36F91">
        <w:rPr>
          <w:sz w:val="20"/>
          <w:szCs w:val="20"/>
        </w:rPr>
        <w:t xml:space="preserve">That the monthly lease rental shall consist of a basic rent of </w:t>
      </w:r>
      <w:r w:rsidRPr="00D36F91">
        <w:rPr>
          <w:b/>
          <w:bCs/>
          <w:sz w:val="20"/>
          <w:szCs w:val="20"/>
        </w:rPr>
        <w:t>₱</w:t>
      </w:r>
      <w:r w:rsidR="002C1F19">
        <w:rPr>
          <w:b/>
          <w:bCs/>
          <w:sz w:val="20"/>
          <w:szCs w:val="20"/>
        </w:rPr>
        <w:t>13,500</w:t>
      </w:r>
      <w:r w:rsidRPr="00D36F91">
        <w:rPr>
          <w:sz w:val="20"/>
          <w:szCs w:val="20"/>
        </w:rPr>
        <w:t xml:space="preserve"> per room, payable to the account of the LESSOR. In addition, the LESSEE shall pay the utility bills (power, water, cable &amp; other utilities) on the unit at the end of the month.</w:t>
      </w:r>
    </w:p>
    <w:p w:rsidR="00D36F91" w:rsidRPr="00D36F91" w:rsidRDefault="00D36F91" w:rsidP="00D36F91">
      <w:pPr>
        <w:spacing w:after="0" w:line="240" w:lineRule="auto"/>
        <w:jc w:val="both"/>
        <w:rPr>
          <w:sz w:val="20"/>
          <w:szCs w:val="20"/>
        </w:rPr>
      </w:pPr>
    </w:p>
    <w:p w:rsidR="00D36F91" w:rsidRPr="00D36F91" w:rsidRDefault="00D36F91" w:rsidP="00D36F91">
      <w:pPr>
        <w:pStyle w:val="NormalWeb"/>
        <w:numPr>
          <w:ilvl w:val="0"/>
          <w:numId w:val="1"/>
        </w:numPr>
        <w:spacing w:before="0" w:beforeAutospacing="0" w:after="0" w:afterAutospacing="0"/>
        <w:rPr>
          <w:rStyle w:val="Strong"/>
          <w:rFonts w:asciiTheme="minorHAnsi" w:hAnsiTheme="minorHAnsi" w:cstheme="minorHAnsi"/>
          <w:b w:val="0"/>
          <w:bCs w:val="0"/>
          <w:sz w:val="20"/>
          <w:szCs w:val="20"/>
        </w:rPr>
      </w:pPr>
      <w:r w:rsidRPr="00D36F91">
        <w:rPr>
          <w:rStyle w:val="Strong"/>
          <w:rFonts w:asciiTheme="minorHAnsi" w:hAnsiTheme="minorHAnsi" w:cstheme="minorHAnsi"/>
          <w:sz w:val="20"/>
          <w:szCs w:val="20"/>
        </w:rPr>
        <w:t>Please note that upon signing this new Contract of Lease, the LESSEE shall pay the amount of ₱</w:t>
      </w:r>
      <w:r w:rsidR="002C1F19">
        <w:rPr>
          <w:rStyle w:val="Strong"/>
          <w:rFonts w:asciiTheme="minorHAnsi" w:hAnsiTheme="minorHAnsi" w:cstheme="minorHAnsi"/>
          <w:sz w:val="20"/>
          <w:szCs w:val="20"/>
        </w:rPr>
        <w:t>2</w:t>
      </w:r>
      <w:r w:rsidR="007C7BB5">
        <w:rPr>
          <w:rStyle w:val="Strong"/>
          <w:rFonts w:asciiTheme="minorHAnsi" w:hAnsiTheme="minorHAnsi" w:cstheme="minorHAnsi"/>
          <w:sz w:val="20"/>
          <w:szCs w:val="20"/>
        </w:rPr>
        <w:t>7,000</w:t>
      </w:r>
      <w:r w:rsidRPr="00D36F91">
        <w:rPr>
          <w:rStyle w:val="Strong"/>
          <w:rFonts w:asciiTheme="minorHAnsi" w:hAnsiTheme="minorHAnsi" w:cstheme="minorHAnsi"/>
          <w:sz w:val="20"/>
          <w:szCs w:val="20"/>
        </w:rPr>
        <w:t xml:space="preserve"> to the LESSOR, representing one (1) month advance rental and one (1) month deposit.</w:t>
      </w:r>
    </w:p>
    <w:p w:rsidR="00D36F91" w:rsidRPr="00D36F91" w:rsidRDefault="00D36F91" w:rsidP="00D36F91">
      <w:pPr>
        <w:pStyle w:val="NormalWeb"/>
        <w:spacing w:before="0" w:beforeAutospacing="0" w:after="0" w:afterAutospacing="0"/>
        <w:rPr>
          <w:rFonts w:asciiTheme="minorHAnsi" w:hAnsiTheme="minorHAnsi" w:cstheme="minorHAnsi"/>
          <w:sz w:val="20"/>
          <w:szCs w:val="20"/>
        </w:rPr>
      </w:pPr>
    </w:p>
    <w:p w:rsidR="00D36F91" w:rsidRPr="00D36F91" w:rsidRDefault="00D36F91" w:rsidP="00D36F91">
      <w:pPr>
        <w:pStyle w:val="NormalWeb"/>
        <w:numPr>
          <w:ilvl w:val="0"/>
          <w:numId w:val="1"/>
        </w:numPr>
        <w:spacing w:before="0" w:beforeAutospacing="0" w:after="0" w:afterAutospacing="0"/>
        <w:rPr>
          <w:rFonts w:asciiTheme="minorHAnsi" w:hAnsiTheme="minorHAnsi" w:cstheme="minorHAnsi"/>
          <w:sz w:val="20"/>
          <w:szCs w:val="20"/>
        </w:rPr>
      </w:pPr>
      <w:r w:rsidRPr="00D36F91">
        <w:rPr>
          <w:rStyle w:val="Strong"/>
          <w:rFonts w:asciiTheme="minorHAnsi" w:hAnsiTheme="minorHAnsi" w:cstheme="minorHAnsi"/>
          <w:sz w:val="20"/>
          <w:szCs w:val="20"/>
        </w:rPr>
        <w:t>The amount of ₱</w:t>
      </w:r>
      <w:r w:rsidR="002C1F19">
        <w:rPr>
          <w:rStyle w:val="Strong"/>
          <w:rFonts w:asciiTheme="minorHAnsi" w:hAnsiTheme="minorHAnsi" w:cstheme="minorHAnsi"/>
          <w:sz w:val="20"/>
          <w:szCs w:val="20"/>
        </w:rPr>
        <w:t>2</w:t>
      </w:r>
      <w:r w:rsidR="007C7BB5">
        <w:rPr>
          <w:rStyle w:val="Strong"/>
          <w:rFonts w:asciiTheme="minorHAnsi" w:hAnsiTheme="minorHAnsi" w:cstheme="minorHAnsi"/>
          <w:sz w:val="20"/>
          <w:szCs w:val="20"/>
        </w:rPr>
        <w:t>7,000</w:t>
      </w:r>
      <w:r w:rsidRPr="00D36F91">
        <w:rPr>
          <w:rStyle w:val="Strong"/>
          <w:rFonts w:asciiTheme="minorHAnsi" w:hAnsiTheme="minorHAnsi" w:cstheme="minorHAnsi"/>
          <w:sz w:val="20"/>
          <w:szCs w:val="20"/>
        </w:rPr>
        <w:t xml:space="preserve"> constitutes the total payment for one (1) month advance rental and one (1) month non-interest-bearing security deposit to guarantee the faithful compliance of the LESSEE with all terms and conditions of this Contract of Lease.</w:t>
      </w:r>
      <w:r w:rsidRPr="00D36F91">
        <w:rPr>
          <w:rFonts w:asciiTheme="minorHAnsi" w:hAnsiTheme="minorHAnsi" w:cstheme="minorHAnsi"/>
          <w:sz w:val="20"/>
          <w:szCs w:val="20"/>
        </w:rPr>
        <w:t xml:space="preserve"> This deposit will answer for the return in good order and tenantable condition of the leased premises, including unpaid bills and any damages for which the LESSEE is liable. Since this is a new tenancy, there is </w:t>
      </w:r>
      <w:r w:rsidRPr="00D36F91">
        <w:rPr>
          <w:rStyle w:val="Strong"/>
          <w:rFonts w:asciiTheme="minorHAnsi" w:hAnsiTheme="minorHAnsi" w:cstheme="minorHAnsi"/>
          <w:sz w:val="20"/>
          <w:szCs w:val="20"/>
        </w:rPr>
        <w:t>no remaining balance</w:t>
      </w:r>
      <w:r w:rsidRPr="00D36F91">
        <w:rPr>
          <w:rFonts w:asciiTheme="minorHAnsi" w:hAnsiTheme="minorHAnsi" w:cstheme="minorHAnsi"/>
          <w:sz w:val="20"/>
          <w:szCs w:val="20"/>
        </w:rPr>
        <w:t>.</w:t>
      </w:r>
    </w:p>
    <w:p w:rsidR="001863A2" w:rsidRDefault="001863A2" w:rsidP="001863A2">
      <w:pPr>
        <w:pStyle w:val="ListParagraph"/>
      </w:pPr>
    </w:p>
    <w:p w:rsidR="001863A2" w:rsidRDefault="001863A2" w:rsidP="001863A2">
      <w:pPr>
        <w:spacing w:after="0"/>
        <w:jc w:val="both"/>
      </w:pPr>
    </w:p>
    <w:p w:rsidR="001863A2" w:rsidRDefault="001863A2" w:rsidP="001863A2">
      <w:pPr>
        <w:spacing w:after="0"/>
        <w:jc w:val="both"/>
      </w:pPr>
    </w:p>
    <w:p w:rsidR="00B1495D" w:rsidRDefault="00B1495D" w:rsidP="00B1495D">
      <w:pPr>
        <w:spacing w:after="0"/>
        <w:jc w:val="both"/>
      </w:pPr>
    </w:p>
    <w:p w:rsidR="007C7BB5" w:rsidRDefault="007C7BB5" w:rsidP="00B1495D">
      <w:pPr>
        <w:spacing w:after="0"/>
        <w:jc w:val="both"/>
      </w:pPr>
    </w:p>
    <w:p w:rsidR="007C7BB5" w:rsidRDefault="007C7BB5" w:rsidP="00B1495D">
      <w:pPr>
        <w:spacing w:after="0"/>
        <w:jc w:val="both"/>
      </w:pPr>
    </w:p>
    <w:p w:rsidR="00D36F91" w:rsidRDefault="00D36F91" w:rsidP="00B1495D">
      <w:pPr>
        <w:spacing w:after="0"/>
        <w:jc w:val="both"/>
      </w:pPr>
    </w:p>
    <w:p w:rsidR="00D36F91" w:rsidRDefault="00D36F91" w:rsidP="00B1495D">
      <w:pPr>
        <w:spacing w:after="0"/>
        <w:jc w:val="both"/>
      </w:pPr>
    </w:p>
    <w:p w:rsidR="00D36F91" w:rsidRDefault="00D36F91" w:rsidP="00B1495D">
      <w:pPr>
        <w:spacing w:after="0"/>
        <w:jc w:val="both"/>
      </w:pPr>
    </w:p>
    <w:p w:rsidR="00CC157E" w:rsidRDefault="00CC157E" w:rsidP="00CC157E">
      <w:pPr>
        <w:pStyle w:val="ListParagraph"/>
        <w:spacing w:after="0"/>
        <w:jc w:val="both"/>
        <w:rPr>
          <w:b/>
          <w:bCs/>
        </w:rPr>
      </w:pPr>
    </w:p>
    <w:p w:rsidR="00B418C4" w:rsidRPr="00B418C4" w:rsidRDefault="00B418C4" w:rsidP="00CC157E">
      <w:pPr>
        <w:pStyle w:val="ListParagraph"/>
        <w:numPr>
          <w:ilvl w:val="0"/>
          <w:numId w:val="1"/>
        </w:numPr>
        <w:spacing w:after="0"/>
        <w:jc w:val="both"/>
      </w:pPr>
      <w:r w:rsidRPr="00CC157E">
        <w:rPr>
          <w:b/>
          <w:bCs/>
        </w:rPr>
        <w:lastRenderedPageBreak/>
        <w:t xml:space="preserve"> Schedule of Payments</w:t>
      </w:r>
    </w:p>
    <w:p w:rsidR="003F7568" w:rsidRDefault="00B418C4" w:rsidP="001863A2">
      <w:pPr>
        <w:spacing w:after="0"/>
        <w:ind w:firstLine="720"/>
        <w:jc w:val="both"/>
      </w:pPr>
      <w:r w:rsidRPr="00B418C4">
        <w:t xml:space="preserve">The succeeding monthly payments shall be made </w:t>
      </w:r>
      <w:r w:rsidRPr="00B418C4">
        <w:rPr>
          <w:b/>
          <w:bCs/>
        </w:rPr>
        <w:t>via post-dated checks (PDCs)</w:t>
      </w:r>
      <w:r w:rsidRPr="00B418C4">
        <w:t xml:space="preserve"> as follows:</w:t>
      </w:r>
    </w:p>
    <w:p w:rsidR="00680E98" w:rsidRDefault="00680E98" w:rsidP="00402711">
      <w:pPr>
        <w:spacing w:after="0"/>
        <w:jc w:val="both"/>
      </w:pPr>
    </w:p>
    <w:tbl>
      <w:tblPr>
        <w:tblStyle w:val="TableGrid"/>
        <w:tblW w:w="9738" w:type="dxa"/>
        <w:tblLook w:val="04A0"/>
      </w:tblPr>
      <w:tblGrid>
        <w:gridCol w:w="2524"/>
        <w:gridCol w:w="1320"/>
        <w:gridCol w:w="1473"/>
        <w:gridCol w:w="2508"/>
        <w:gridCol w:w="1913"/>
      </w:tblGrid>
      <w:tr w:rsidR="00B1495D" w:rsidRPr="00515A8C" w:rsidTr="001863A2">
        <w:tc>
          <w:tcPr>
            <w:tcW w:w="2524" w:type="dxa"/>
            <w:vAlign w:val="center"/>
            <w:hideMark/>
          </w:tcPr>
          <w:p w:rsidR="00B1495D" w:rsidRDefault="00B1495D" w:rsidP="00680E98">
            <w:pPr>
              <w:jc w:val="center"/>
              <w:rPr>
                <w:b/>
                <w:bCs/>
                <w:sz w:val="24"/>
                <w:szCs w:val="24"/>
              </w:rPr>
            </w:pPr>
            <w:r>
              <w:rPr>
                <w:b/>
                <w:bCs/>
              </w:rPr>
              <w:t>PAYMENT TYPE</w:t>
            </w:r>
          </w:p>
        </w:tc>
        <w:tc>
          <w:tcPr>
            <w:tcW w:w="1320" w:type="dxa"/>
            <w:vAlign w:val="center"/>
            <w:hideMark/>
          </w:tcPr>
          <w:p w:rsidR="00B1495D" w:rsidRDefault="00B1495D" w:rsidP="00680E98">
            <w:pPr>
              <w:jc w:val="center"/>
              <w:rPr>
                <w:b/>
                <w:bCs/>
                <w:sz w:val="24"/>
                <w:szCs w:val="24"/>
              </w:rPr>
            </w:pPr>
            <w:r>
              <w:rPr>
                <w:b/>
                <w:bCs/>
              </w:rPr>
              <w:t>AMOUNT</w:t>
            </w:r>
          </w:p>
        </w:tc>
        <w:tc>
          <w:tcPr>
            <w:tcW w:w="1473" w:type="dxa"/>
            <w:vAlign w:val="center"/>
            <w:hideMark/>
          </w:tcPr>
          <w:p w:rsidR="00B1495D" w:rsidRDefault="00B1495D" w:rsidP="00680E98">
            <w:pPr>
              <w:jc w:val="center"/>
              <w:rPr>
                <w:b/>
                <w:bCs/>
                <w:sz w:val="24"/>
                <w:szCs w:val="24"/>
              </w:rPr>
            </w:pPr>
            <w:r>
              <w:rPr>
                <w:b/>
                <w:bCs/>
              </w:rPr>
              <w:t>DUE ON</w:t>
            </w:r>
          </w:p>
        </w:tc>
        <w:tc>
          <w:tcPr>
            <w:tcW w:w="2508" w:type="dxa"/>
            <w:vAlign w:val="center"/>
            <w:hideMark/>
          </w:tcPr>
          <w:p w:rsidR="00B1495D" w:rsidRDefault="00B1495D" w:rsidP="00680E98">
            <w:pPr>
              <w:jc w:val="center"/>
              <w:rPr>
                <w:b/>
                <w:bCs/>
                <w:sz w:val="24"/>
                <w:szCs w:val="24"/>
              </w:rPr>
            </w:pPr>
            <w:r>
              <w:rPr>
                <w:b/>
                <w:bCs/>
              </w:rPr>
              <w:t>PERIOD COVER</w:t>
            </w:r>
          </w:p>
        </w:tc>
        <w:tc>
          <w:tcPr>
            <w:tcW w:w="1913" w:type="dxa"/>
          </w:tcPr>
          <w:p w:rsidR="00B1495D" w:rsidRDefault="00B1495D" w:rsidP="00680E98">
            <w:pPr>
              <w:jc w:val="center"/>
              <w:rPr>
                <w:b/>
                <w:bCs/>
              </w:rPr>
            </w:pPr>
            <w:r>
              <w:rPr>
                <w:b/>
                <w:bCs/>
              </w:rPr>
              <w:t xml:space="preserve">Status </w:t>
            </w:r>
          </w:p>
        </w:tc>
      </w:tr>
      <w:tr w:rsidR="00B1495D" w:rsidRPr="00515A8C" w:rsidTr="001863A2">
        <w:tc>
          <w:tcPr>
            <w:tcW w:w="2524" w:type="dxa"/>
            <w:vAlign w:val="center"/>
            <w:hideMark/>
          </w:tcPr>
          <w:p w:rsidR="00B1495D" w:rsidRDefault="00B1495D" w:rsidP="001863A2">
            <w:pPr>
              <w:rPr>
                <w:sz w:val="24"/>
                <w:szCs w:val="24"/>
              </w:rPr>
            </w:pPr>
            <w:r>
              <w:t>1st PDC on 1st month</w:t>
            </w:r>
          </w:p>
        </w:tc>
        <w:tc>
          <w:tcPr>
            <w:tcW w:w="1320" w:type="dxa"/>
            <w:vAlign w:val="center"/>
            <w:hideMark/>
          </w:tcPr>
          <w:p w:rsidR="00B1495D" w:rsidRDefault="00B1495D" w:rsidP="007C7BB5">
            <w:pPr>
              <w:jc w:val="center"/>
              <w:rPr>
                <w:sz w:val="24"/>
                <w:szCs w:val="24"/>
              </w:rPr>
            </w:pPr>
            <w:r>
              <w:t>₱</w:t>
            </w:r>
            <w:r w:rsidR="002C1F19">
              <w:t>1</w:t>
            </w:r>
            <w:r w:rsidR="007C7BB5">
              <w:t>3,500</w:t>
            </w:r>
          </w:p>
        </w:tc>
        <w:tc>
          <w:tcPr>
            <w:tcW w:w="1473" w:type="dxa"/>
            <w:vAlign w:val="center"/>
            <w:hideMark/>
          </w:tcPr>
          <w:p w:rsidR="00B1495D" w:rsidRDefault="007C7BB5" w:rsidP="001863A2">
            <w:pPr>
              <w:jc w:val="center"/>
              <w:rPr>
                <w:sz w:val="24"/>
                <w:szCs w:val="24"/>
              </w:rPr>
            </w:pPr>
            <w:r>
              <w:t>01-20-2026</w:t>
            </w:r>
          </w:p>
        </w:tc>
        <w:tc>
          <w:tcPr>
            <w:tcW w:w="2508" w:type="dxa"/>
            <w:vAlign w:val="center"/>
            <w:hideMark/>
          </w:tcPr>
          <w:p w:rsidR="00B1495D" w:rsidRDefault="007C7BB5" w:rsidP="001863A2">
            <w:pPr>
              <w:jc w:val="center"/>
              <w:rPr>
                <w:sz w:val="24"/>
                <w:szCs w:val="24"/>
              </w:rPr>
            </w:pPr>
            <w:r>
              <w:t>01-20-2026 – 02-20-2026</w:t>
            </w:r>
          </w:p>
        </w:tc>
        <w:tc>
          <w:tcPr>
            <w:tcW w:w="1913" w:type="dxa"/>
          </w:tcPr>
          <w:p w:rsidR="00B1495D" w:rsidRDefault="00B1495D" w:rsidP="001863A2">
            <w:pPr>
              <w:jc w:val="center"/>
            </w:pPr>
          </w:p>
        </w:tc>
      </w:tr>
      <w:tr w:rsidR="002C1F19" w:rsidRPr="00515A8C" w:rsidTr="001863A2">
        <w:tc>
          <w:tcPr>
            <w:tcW w:w="2524" w:type="dxa"/>
            <w:vAlign w:val="center"/>
            <w:hideMark/>
          </w:tcPr>
          <w:p w:rsidR="002C1F19" w:rsidRDefault="002C1F19" w:rsidP="001863A2">
            <w:pPr>
              <w:rPr>
                <w:sz w:val="24"/>
                <w:szCs w:val="24"/>
              </w:rPr>
            </w:pPr>
            <w:r>
              <w:t>2nd PDC on 2nd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02-20-2026</w:t>
            </w:r>
          </w:p>
        </w:tc>
        <w:tc>
          <w:tcPr>
            <w:tcW w:w="2508" w:type="dxa"/>
            <w:vAlign w:val="center"/>
            <w:hideMark/>
          </w:tcPr>
          <w:p w:rsidR="002C1F19" w:rsidRDefault="002C1F19" w:rsidP="001863A2">
            <w:pPr>
              <w:jc w:val="center"/>
              <w:rPr>
                <w:sz w:val="24"/>
                <w:szCs w:val="24"/>
              </w:rPr>
            </w:pPr>
            <w:r>
              <w:t>02-20-2026 – 03-20-2026</w:t>
            </w:r>
          </w:p>
        </w:tc>
        <w:tc>
          <w:tcPr>
            <w:tcW w:w="1913" w:type="dxa"/>
          </w:tcPr>
          <w:p w:rsidR="002C1F19" w:rsidRDefault="002C1F19" w:rsidP="001863A2">
            <w:pPr>
              <w:jc w:val="center"/>
            </w:pPr>
          </w:p>
        </w:tc>
      </w:tr>
      <w:tr w:rsidR="002C1F19" w:rsidRPr="00515A8C" w:rsidTr="001863A2">
        <w:tc>
          <w:tcPr>
            <w:tcW w:w="2524" w:type="dxa"/>
            <w:vAlign w:val="center"/>
            <w:hideMark/>
          </w:tcPr>
          <w:p w:rsidR="002C1F19" w:rsidRDefault="002C1F19" w:rsidP="001863A2">
            <w:pPr>
              <w:rPr>
                <w:sz w:val="24"/>
                <w:szCs w:val="24"/>
              </w:rPr>
            </w:pPr>
            <w:r>
              <w:t>3rd PDC on 3rd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03-20-2026</w:t>
            </w:r>
          </w:p>
        </w:tc>
        <w:tc>
          <w:tcPr>
            <w:tcW w:w="2508" w:type="dxa"/>
            <w:vAlign w:val="center"/>
            <w:hideMark/>
          </w:tcPr>
          <w:p w:rsidR="002C1F19" w:rsidRDefault="002C1F19" w:rsidP="001863A2">
            <w:pPr>
              <w:jc w:val="center"/>
              <w:rPr>
                <w:sz w:val="24"/>
                <w:szCs w:val="24"/>
              </w:rPr>
            </w:pPr>
            <w:r>
              <w:t>03-20-2026 – 04-20-2026</w:t>
            </w:r>
          </w:p>
        </w:tc>
        <w:tc>
          <w:tcPr>
            <w:tcW w:w="1913" w:type="dxa"/>
          </w:tcPr>
          <w:p w:rsidR="002C1F19" w:rsidRDefault="002C1F19" w:rsidP="001863A2">
            <w:pPr>
              <w:jc w:val="center"/>
            </w:pPr>
          </w:p>
        </w:tc>
      </w:tr>
      <w:tr w:rsidR="002C1F19" w:rsidRPr="00515A8C" w:rsidTr="001863A2">
        <w:tc>
          <w:tcPr>
            <w:tcW w:w="2524" w:type="dxa"/>
            <w:vAlign w:val="center"/>
            <w:hideMark/>
          </w:tcPr>
          <w:p w:rsidR="002C1F19" w:rsidRDefault="002C1F19" w:rsidP="001863A2">
            <w:pPr>
              <w:rPr>
                <w:sz w:val="24"/>
                <w:szCs w:val="24"/>
              </w:rPr>
            </w:pPr>
            <w:r>
              <w:t>4th PDC on 4th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04-20-2026</w:t>
            </w:r>
          </w:p>
        </w:tc>
        <w:tc>
          <w:tcPr>
            <w:tcW w:w="2508" w:type="dxa"/>
            <w:vAlign w:val="center"/>
            <w:hideMark/>
          </w:tcPr>
          <w:p w:rsidR="002C1F19" w:rsidRDefault="002C1F19" w:rsidP="001863A2">
            <w:pPr>
              <w:jc w:val="center"/>
              <w:rPr>
                <w:sz w:val="24"/>
                <w:szCs w:val="24"/>
              </w:rPr>
            </w:pPr>
            <w:r>
              <w:t>04-20-2026 – 05-20-2026</w:t>
            </w:r>
          </w:p>
        </w:tc>
        <w:tc>
          <w:tcPr>
            <w:tcW w:w="1913" w:type="dxa"/>
          </w:tcPr>
          <w:p w:rsidR="002C1F19" w:rsidRDefault="002C1F19" w:rsidP="001863A2">
            <w:pPr>
              <w:jc w:val="center"/>
            </w:pPr>
          </w:p>
        </w:tc>
      </w:tr>
      <w:tr w:rsidR="002C1F19" w:rsidRPr="00515A8C" w:rsidTr="001863A2">
        <w:tc>
          <w:tcPr>
            <w:tcW w:w="2524" w:type="dxa"/>
            <w:vAlign w:val="center"/>
            <w:hideMark/>
          </w:tcPr>
          <w:p w:rsidR="002C1F19" w:rsidRDefault="002C1F19" w:rsidP="001863A2">
            <w:pPr>
              <w:rPr>
                <w:sz w:val="24"/>
                <w:szCs w:val="24"/>
              </w:rPr>
            </w:pPr>
            <w:r>
              <w:t>5th PDC on 5th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05-20-2026</w:t>
            </w:r>
          </w:p>
        </w:tc>
        <w:tc>
          <w:tcPr>
            <w:tcW w:w="2508" w:type="dxa"/>
            <w:vAlign w:val="center"/>
            <w:hideMark/>
          </w:tcPr>
          <w:p w:rsidR="002C1F19" w:rsidRDefault="002C1F19" w:rsidP="001863A2">
            <w:pPr>
              <w:jc w:val="center"/>
              <w:rPr>
                <w:sz w:val="24"/>
                <w:szCs w:val="24"/>
              </w:rPr>
            </w:pPr>
            <w:r>
              <w:t>05-20-2026 – 06-20-2026</w:t>
            </w:r>
          </w:p>
        </w:tc>
        <w:tc>
          <w:tcPr>
            <w:tcW w:w="1913" w:type="dxa"/>
          </w:tcPr>
          <w:p w:rsidR="002C1F19" w:rsidRDefault="002C1F19" w:rsidP="001863A2">
            <w:pPr>
              <w:jc w:val="center"/>
            </w:pPr>
          </w:p>
        </w:tc>
      </w:tr>
      <w:tr w:rsidR="002C1F19" w:rsidRPr="00515A8C" w:rsidTr="001863A2">
        <w:tc>
          <w:tcPr>
            <w:tcW w:w="2524" w:type="dxa"/>
            <w:vAlign w:val="center"/>
            <w:hideMark/>
          </w:tcPr>
          <w:p w:rsidR="002C1F19" w:rsidRDefault="002C1F19" w:rsidP="001863A2">
            <w:pPr>
              <w:rPr>
                <w:sz w:val="24"/>
                <w:szCs w:val="24"/>
              </w:rPr>
            </w:pPr>
            <w:r>
              <w:t>6th PDC on 6th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06-20-2026</w:t>
            </w:r>
          </w:p>
        </w:tc>
        <w:tc>
          <w:tcPr>
            <w:tcW w:w="2508" w:type="dxa"/>
            <w:vAlign w:val="center"/>
            <w:hideMark/>
          </w:tcPr>
          <w:p w:rsidR="002C1F19" w:rsidRDefault="002C1F19" w:rsidP="001863A2">
            <w:pPr>
              <w:jc w:val="center"/>
              <w:rPr>
                <w:sz w:val="24"/>
                <w:szCs w:val="24"/>
              </w:rPr>
            </w:pPr>
            <w:r>
              <w:t>06-20-2026 – 07-20-2026</w:t>
            </w:r>
          </w:p>
        </w:tc>
        <w:tc>
          <w:tcPr>
            <w:tcW w:w="1913" w:type="dxa"/>
          </w:tcPr>
          <w:p w:rsidR="002C1F19" w:rsidRDefault="002C1F19" w:rsidP="001863A2">
            <w:pPr>
              <w:jc w:val="center"/>
            </w:pPr>
          </w:p>
        </w:tc>
      </w:tr>
      <w:tr w:rsidR="002C1F19" w:rsidRPr="00515A8C" w:rsidTr="001863A2">
        <w:tc>
          <w:tcPr>
            <w:tcW w:w="2524" w:type="dxa"/>
            <w:vAlign w:val="center"/>
            <w:hideMark/>
          </w:tcPr>
          <w:p w:rsidR="002C1F19" w:rsidRDefault="002C1F19" w:rsidP="001863A2">
            <w:pPr>
              <w:rPr>
                <w:sz w:val="24"/>
                <w:szCs w:val="24"/>
              </w:rPr>
            </w:pPr>
            <w:r>
              <w:t>7th PDC on 7th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07-20-2026</w:t>
            </w:r>
          </w:p>
        </w:tc>
        <w:tc>
          <w:tcPr>
            <w:tcW w:w="2508" w:type="dxa"/>
            <w:vAlign w:val="center"/>
            <w:hideMark/>
          </w:tcPr>
          <w:p w:rsidR="002C1F19" w:rsidRDefault="002C1F19" w:rsidP="001863A2">
            <w:pPr>
              <w:jc w:val="center"/>
              <w:rPr>
                <w:sz w:val="24"/>
                <w:szCs w:val="24"/>
              </w:rPr>
            </w:pPr>
            <w:r>
              <w:t>07-20-2026 – 08-20-2026</w:t>
            </w:r>
          </w:p>
        </w:tc>
        <w:tc>
          <w:tcPr>
            <w:tcW w:w="1913" w:type="dxa"/>
          </w:tcPr>
          <w:p w:rsidR="002C1F19" w:rsidRDefault="002C1F19" w:rsidP="001863A2">
            <w:pPr>
              <w:jc w:val="center"/>
            </w:pPr>
          </w:p>
        </w:tc>
      </w:tr>
      <w:tr w:rsidR="002C1F19" w:rsidRPr="00515A8C" w:rsidTr="001863A2">
        <w:tc>
          <w:tcPr>
            <w:tcW w:w="2524" w:type="dxa"/>
            <w:vAlign w:val="center"/>
            <w:hideMark/>
          </w:tcPr>
          <w:p w:rsidR="002C1F19" w:rsidRDefault="002C1F19" w:rsidP="001863A2">
            <w:pPr>
              <w:rPr>
                <w:sz w:val="24"/>
                <w:szCs w:val="24"/>
              </w:rPr>
            </w:pPr>
            <w:r>
              <w:t>8th PDC on 8th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08-20-2026</w:t>
            </w:r>
          </w:p>
        </w:tc>
        <w:tc>
          <w:tcPr>
            <w:tcW w:w="2508" w:type="dxa"/>
            <w:vAlign w:val="center"/>
            <w:hideMark/>
          </w:tcPr>
          <w:p w:rsidR="002C1F19" w:rsidRDefault="002C1F19" w:rsidP="001863A2">
            <w:pPr>
              <w:jc w:val="center"/>
              <w:rPr>
                <w:sz w:val="24"/>
                <w:szCs w:val="24"/>
              </w:rPr>
            </w:pPr>
            <w:r>
              <w:t>08-20-2026 – 09-20-2026</w:t>
            </w:r>
          </w:p>
        </w:tc>
        <w:tc>
          <w:tcPr>
            <w:tcW w:w="1913" w:type="dxa"/>
          </w:tcPr>
          <w:p w:rsidR="002C1F19" w:rsidRDefault="002C1F19" w:rsidP="001863A2">
            <w:pPr>
              <w:jc w:val="center"/>
            </w:pPr>
          </w:p>
        </w:tc>
      </w:tr>
      <w:tr w:rsidR="002C1F19" w:rsidRPr="00515A8C" w:rsidTr="001863A2">
        <w:tc>
          <w:tcPr>
            <w:tcW w:w="2524" w:type="dxa"/>
            <w:vAlign w:val="center"/>
            <w:hideMark/>
          </w:tcPr>
          <w:p w:rsidR="002C1F19" w:rsidRDefault="002C1F19" w:rsidP="001863A2">
            <w:pPr>
              <w:rPr>
                <w:sz w:val="24"/>
                <w:szCs w:val="24"/>
              </w:rPr>
            </w:pPr>
            <w:r>
              <w:t>9th PDC on 9th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09-20-2026</w:t>
            </w:r>
          </w:p>
        </w:tc>
        <w:tc>
          <w:tcPr>
            <w:tcW w:w="2508" w:type="dxa"/>
            <w:vAlign w:val="center"/>
            <w:hideMark/>
          </w:tcPr>
          <w:p w:rsidR="002C1F19" w:rsidRDefault="002C1F19" w:rsidP="001863A2">
            <w:pPr>
              <w:jc w:val="center"/>
              <w:rPr>
                <w:sz w:val="24"/>
                <w:szCs w:val="24"/>
              </w:rPr>
            </w:pPr>
            <w:r>
              <w:t>09-20-2026 – 10-20-2026</w:t>
            </w:r>
          </w:p>
        </w:tc>
        <w:tc>
          <w:tcPr>
            <w:tcW w:w="1913" w:type="dxa"/>
          </w:tcPr>
          <w:p w:rsidR="002C1F19" w:rsidRDefault="002C1F19" w:rsidP="001863A2">
            <w:pPr>
              <w:jc w:val="center"/>
            </w:pPr>
          </w:p>
        </w:tc>
      </w:tr>
      <w:tr w:rsidR="002C1F19" w:rsidRPr="00515A8C" w:rsidTr="001863A2">
        <w:tc>
          <w:tcPr>
            <w:tcW w:w="2524" w:type="dxa"/>
            <w:vAlign w:val="center"/>
            <w:hideMark/>
          </w:tcPr>
          <w:p w:rsidR="002C1F19" w:rsidRDefault="002C1F19" w:rsidP="001863A2">
            <w:pPr>
              <w:rPr>
                <w:sz w:val="24"/>
                <w:szCs w:val="24"/>
              </w:rPr>
            </w:pPr>
            <w:r>
              <w:t>10th PDC on 10th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10-20-2026</w:t>
            </w:r>
          </w:p>
        </w:tc>
        <w:tc>
          <w:tcPr>
            <w:tcW w:w="2508" w:type="dxa"/>
            <w:vAlign w:val="center"/>
            <w:hideMark/>
          </w:tcPr>
          <w:p w:rsidR="002C1F19" w:rsidRDefault="002C1F19" w:rsidP="001863A2">
            <w:pPr>
              <w:jc w:val="center"/>
              <w:rPr>
                <w:sz w:val="24"/>
                <w:szCs w:val="24"/>
              </w:rPr>
            </w:pPr>
            <w:r>
              <w:t>10-20-2026 – 11-20-2026</w:t>
            </w:r>
          </w:p>
        </w:tc>
        <w:tc>
          <w:tcPr>
            <w:tcW w:w="1913" w:type="dxa"/>
          </w:tcPr>
          <w:p w:rsidR="002C1F19" w:rsidRDefault="002C1F19" w:rsidP="001863A2">
            <w:pPr>
              <w:jc w:val="center"/>
            </w:pPr>
          </w:p>
        </w:tc>
      </w:tr>
      <w:tr w:rsidR="002C1F19" w:rsidRPr="00515A8C" w:rsidTr="001863A2">
        <w:tc>
          <w:tcPr>
            <w:tcW w:w="2524" w:type="dxa"/>
            <w:vAlign w:val="center"/>
            <w:hideMark/>
          </w:tcPr>
          <w:p w:rsidR="002C1F19" w:rsidRDefault="002C1F19" w:rsidP="001863A2">
            <w:pPr>
              <w:rPr>
                <w:sz w:val="24"/>
                <w:szCs w:val="24"/>
              </w:rPr>
            </w:pPr>
            <w:r>
              <w:t>11th PDC on 11th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11-20-2026</w:t>
            </w:r>
          </w:p>
        </w:tc>
        <w:tc>
          <w:tcPr>
            <w:tcW w:w="2508" w:type="dxa"/>
            <w:vAlign w:val="center"/>
            <w:hideMark/>
          </w:tcPr>
          <w:p w:rsidR="002C1F19" w:rsidRDefault="002C1F19" w:rsidP="001863A2">
            <w:pPr>
              <w:jc w:val="center"/>
              <w:rPr>
                <w:sz w:val="24"/>
                <w:szCs w:val="24"/>
              </w:rPr>
            </w:pPr>
            <w:r>
              <w:t>11-20-2026 – 12-20-2026</w:t>
            </w:r>
          </w:p>
        </w:tc>
        <w:tc>
          <w:tcPr>
            <w:tcW w:w="1913" w:type="dxa"/>
          </w:tcPr>
          <w:p w:rsidR="002C1F19" w:rsidRDefault="002C1F19" w:rsidP="001863A2">
            <w:pPr>
              <w:jc w:val="center"/>
            </w:pPr>
          </w:p>
        </w:tc>
      </w:tr>
      <w:tr w:rsidR="002C1F19" w:rsidRPr="00515A8C" w:rsidTr="001863A2">
        <w:trPr>
          <w:trHeight w:val="87"/>
        </w:trPr>
        <w:tc>
          <w:tcPr>
            <w:tcW w:w="2524" w:type="dxa"/>
            <w:vAlign w:val="center"/>
            <w:hideMark/>
          </w:tcPr>
          <w:p w:rsidR="002C1F19" w:rsidRDefault="002C1F19" w:rsidP="001863A2">
            <w:pPr>
              <w:rPr>
                <w:sz w:val="24"/>
                <w:szCs w:val="24"/>
              </w:rPr>
            </w:pPr>
            <w:r>
              <w:t>12th PDC on 12th month</w:t>
            </w:r>
          </w:p>
        </w:tc>
        <w:tc>
          <w:tcPr>
            <w:tcW w:w="1320" w:type="dxa"/>
            <w:vAlign w:val="center"/>
            <w:hideMark/>
          </w:tcPr>
          <w:p w:rsidR="002C1F19" w:rsidRDefault="002C1F19" w:rsidP="003B5580">
            <w:pPr>
              <w:jc w:val="center"/>
              <w:rPr>
                <w:sz w:val="24"/>
                <w:szCs w:val="24"/>
              </w:rPr>
            </w:pPr>
            <w:r>
              <w:t>₱13,500</w:t>
            </w:r>
          </w:p>
        </w:tc>
        <w:tc>
          <w:tcPr>
            <w:tcW w:w="1473" w:type="dxa"/>
            <w:vAlign w:val="center"/>
            <w:hideMark/>
          </w:tcPr>
          <w:p w:rsidR="002C1F19" w:rsidRDefault="002C1F19" w:rsidP="001863A2">
            <w:pPr>
              <w:jc w:val="center"/>
              <w:rPr>
                <w:sz w:val="24"/>
                <w:szCs w:val="24"/>
              </w:rPr>
            </w:pPr>
            <w:r>
              <w:t>12-20-2026</w:t>
            </w:r>
          </w:p>
        </w:tc>
        <w:tc>
          <w:tcPr>
            <w:tcW w:w="2508" w:type="dxa"/>
            <w:vAlign w:val="center"/>
            <w:hideMark/>
          </w:tcPr>
          <w:p w:rsidR="002C1F19" w:rsidRDefault="002C1F19" w:rsidP="001863A2">
            <w:pPr>
              <w:jc w:val="center"/>
              <w:rPr>
                <w:sz w:val="24"/>
                <w:szCs w:val="24"/>
              </w:rPr>
            </w:pPr>
            <w:r>
              <w:t>12-20-2026 – 01-20-2027</w:t>
            </w:r>
          </w:p>
        </w:tc>
        <w:tc>
          <w:tcPr>
            <w:tcW w:w="1913" w:type="dxa"/>
          </w:tcPr>
          <w:p w:rsidR="002C1F19" w:rsidRDefault="002C1F19" w:rsidP="001863A2">
            <w:pPr>
              <w:jc w:val="center"/>
            </w:pPr>
          </w:p>
        </w:tc>
      </w:tr>
    </w:tbl>
    <w:p w:rsidR="007C7BB5" w:rsidRPr="007C7BB5" w:rsidRDefault="007C7BB5" w:rsidP="007C7BB5">
      <w:pPr>
        <w:spacing w:after="0"/>
        <w:jc w:val="both"/>
        <w:rPr>
          <w:sz w:val="20"/>
        </w:rPr>
      </w:pPr>
      <w:r w:rsidRPr="007C7BB5">
        <w:rPr>
          <w:sz w:val="20"/>
        </w:rPr>
        <w:t>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b/>
          <w:sz w:val="20"/>
        </w:rPr>
        <w:t xml:space="preserve">8. LIABILITIES - </w:t>
      </w:r>
      <w:r w:rsidRPr="007C7BB5">
        <w:rPr>
          <w:sz w:val="20"/>
        </w:rPr>
        <w:t>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9. RESIDENTIAL PURPOSE - </w:t>
      </w:r>
      <w:r w:rsidRPr="007C7BB5">
        <w:rPr>
          <w:sz w:val="20"/>
        </w:rPr>
        <w:t xml:space="preserve">That the Leased premises shall exclusively use for a total of </w:t>
      </w:r>
      <w:proofErr w:type="gramStart"/>
      <w:r w:rsidRPr="007C7BB5">
        <w:rPr>
          <w:sz w:val="20"/>
        </w:rPr>
        <w:t>TWO(</w:t>
      </w:r>
      <w:proofErr w:type="gramEnd"/>
      <w:r w:rsidRPr="007C7BB5">
        <w:rPr>
          <w:sz w:val="20"/>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b/>
          <w:sz w:val="20"/>
        </w:rPr>
        <w:t xml:space="preserve">10. FIRE HAZARDS AND OBNOXIOUS SUBSTANCES - </w:t>
      </w:r>
      <w:r w:rsidRPr="007C7BB5">
        <w:rPr>
          <w:sz w:val="20"/>
        </w:rPr>
        <w:t>That the LESSEE shall not keep or store in the leased premises flammable, explosive or any volatile material which may cause fire &amp;/ or explosion; and regulated substances or illegal drugs;</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11. IMPROVEMENTS - </w:t>
      </w:r>
      <w:proofErr w:type="gramStart"/>
      <w:r w:rsidRPr="007C7BB5">
        <w:rPr>
          <w:sz w:val="20"/>
        </w:rPr>
        <w:t>That</w:t>
      </w:r>
      <w:proofErr w:type="gramEnd"/>
      <w:r w:rsidRPr="007C7BB5">
        <w:rPr>
          <w:sz w:val="20"/>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12. RETURN OF PREMISES - </w:t>
      </w:r>
      <w:r w:rsidRPr="007C7BB5">
        <w:rPr>
          <w:sz w:val="20"/>
        </w:rPr>
        <w:t xml:space="preserve">That the LESSEE, upon expiration or termination of this Contract for any reasons whatsoever, the LESSEE shall immediately vacate he leased premises and return possession thereof to the LESSOR, including all appliances if any, in GOOD TENANTABLE condition and order as they were actually found upon the start of lease INCLUDING fair wear and tear without delay as to give good </w:t>
      </w: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7C7BB5" w:rsidRDefault="007C7BB5" w:rsidP="007C7BB5">
      <w:pPr>
        <w:spacing w:after="0"/>
        <w:jc w:val="both"/>
        <w:rPr>
          <w:sz w:val="20"/>
        </w:rPr>
      </w:pPr>
    </w:p>
    <w:p w:rsidR="007C7BB5" w:rsidRDefault="007C7BB5" w:rsidP="007C7BB5">
      <w:pPr>
        <w:spacing w:after="0"/>
        <w:jc w:val="both"/>
        <w:rPr>
          <w:sz w:val="20"/>
        </w:rPr>
      </w:pPr>
    </w:p>
    <w:p w:rsidR="007C7BB5" w:rsidRDefault="007C7BB5" w:rsidP="007C7BB5">
      <w:pPr>
        <w:spacing w:after="0"/>
        <w:jc w:val="both"/>
        <w:rPr>
          <w:sz w:val="20"/>
        </w:rPr>
      </w:pPr>
    </w:p>
    <w:p w:rsidR="007C7BB5" w:rsidRDefault="007C7BB5" w:rsidP="007C7BB5">
      <w:pPr>
        <w:spacing w:after="0"/>
        <w:jc w:val="both"/>
        <w:rPr>
          <w:sz w:val="20"/>
        </w:rPr>
      </w:pPr>
    </w:p>
    <w:p w:rsidR="007C7BB5" w:rsidRDefault="007C7BB5" w:rsidP="007C7BB5">
      <w:pPr>
        <w:spacing w:after="0"/>
        <w:jc w:val="both"/>
        <w:rPr>
          <w:sz w:val="20"/>
        </w:rPr>
      </w:pPr>
    </w:p>
    <w:p w:rsidR="007C7BB5" w:rsidRPr="007C7BB5" w:rsidRDefault="007C7BB5" w:rsidP="007C7BB5">
      <w:pPr>
        <w:spacing w:after="0"/>
        <w:jc w:val="both"/>
        <w:rPr>
          <w:sz w:val="20"/>
        </w:rPr>
      </w:pPr>
      <w:proofErr w:type="gramStart"/>
      <w:r w:rsidRPr="007C7BB5">
        <w:rPr>
          <w:sz w:val="20"/>
        </w:rPr>
        <w:lastRenderedPageBreak/>
        <w:t>impression</w:t>
      </w:r>
      <w:proofErr w:type="gramEnd"/>
      <w:r w:rsidRPr="007C7BB5">
        <w:rPr>
          <w:sz w:val="20"/>
        </w:rPr>
        <w:t xml:space="preserve"> to the next LESSEE, any damage or may cause the lease premises unacceptable to the next LESSEE, the former LESSEE shall pay and must be deducted from the security deposit any expenses incurred.</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b/>
          <w:sz w:val="20"/>
        </w:rPr>
        <w:t xml:space="preserve">13. RULES AND REGULATION - </w:t>
      </w:r>
      <w:r w:rsidRPr="007C7BB5">
        <w:rPr>
          <w:sz w:val="20"/>
        </w:rPr>
        <w:t>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14. INSPECTION OF PREMISES - </w:t>
      </w:r>
      <w:r w:rsidRPr="007C7BB5">
        <w:rPr>
          <w:sz w:val="20"/>
        </w:rPr>
        <w:t>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15. SANITATION AND REPAIRS - </w:t>
      </w:r>
      <w:r w:rsidRPr="007C7BB5">
        <w:rPr>
          <w:sz w:val="20"/>
        </w:rPr>
        <w:t>That the LESSEE and its household are responsible for Cleanliness, Repairs &amp; Maintenance for the unit and its furnishings any cost not exceeding P5</w:t>
      </w:r>
      <w:proofErr w:type="gramStart"/>
      <w:r w:rsidRPr="007C7BB5">
        <w:rPr>
          <w:sz w:val="20"/>
        </w:rPr>
        <w:t>,000.00</w:t>
      </w:r>
      <w:proofErr w:type="gramEnd"/>
      <w:r w:rsidRPr="007C7BB5">
        <w:rPr>
          <w:sz w:val="20"/>
        </w:rPr>
        <w:t xml:space="preserve"> shall be paid for the LESSEE.</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 xml:space="preserve">16. FIRE EXTINGUISHERS - </w:t>
      </w:r>
      <w:r w:rsidRPr="007C7BB5">
        <w:rPr>
          <w:sz w:val="20"/>
        </w:rPr>
        <w:t xml:space="preserve">The Lessee shall at its own expense to </w:t>
      </w:r>
      <w:proofErr w:type="spellStart"/>
      <w:r w:rsidRPr="007C7BB5">
        <w:rPr>
          <w:sz w:val="20"/>
        </w:rPr>
        <w:t>maintan</w:t>
      </w:r>
      <w:proofErr w:type="spellEnd"/>
      <w:r w:rsidRPr="007C7BB5">
        <w:rPr>
          <w:sz w:val="20"/>
        </w:rPr>
        <w:t xml:space="preserve"> and ensure in working condition at all times within the leased premises the working serviceable (1) unit of DRY CHEMICSLD fire extinguishers provided by the </w:t>
      </w:r>
      <w:proofErr w:type="spellStart"/>
      <w:r w:rsidRPr="007C7BB5">
        <w:rPr>
          <w:sz w:val="20"/>
        </w:rPr>
        <w:t>Lessor</w:t>
      </w:r>
      <w:proofErr w:type="spellEnd"/>
      <w:r w:rsidRPr="007C7BB5">
        <w:rPr>
          <w:b/>
          <w:sz w:val="20"/>
        </w:rPr>
        <w:t>.</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17. THIRD PARTY LIABILITIES - </w:t>
      </w:r>
      <w:r w:rsidRPr="007C7BB5">
        <w:rPr>
          <w:sz w:val="20"/>
        </w:rPr>
        <w:t>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18. SECURITY DEPOSIT FORFEITURE - </w:t>
      </w:r>
      <w:r w:rsidRPr="007C7BB5">
        <w:rPr>
          <w:sz w:val="20"/>
        </w:rPr>
        <w:t>That in the event the leased premises is deserted, vacated, abandoned or pre-terminated during the term of the lease, the whole amount deposited shall be forfeited in favor to the LESSOR and shall have the right to enter the same as agent of the LESSEE, either by force or otherwise without being liable to the LESSEE;</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19. SALE, TRANSFER OR MORTAGE - </w:t>
      </w:r>
      <w:r w:rsidRPr="007C7BB5">
        <w:rPr>
          <w:sz w:val="20"/>
        </w:rPr>
        <w:t xml:space="preserve">That in the event of Sale, Transfer and Mortgage or any other encumbrance of the leased premises the leased, the LESSOR shall warrant that the purchaser/buyer, mortgagee or </w:t>
      </w:r>
      <w:proofErr w:type="spellStart"/>
      <w:r w:rsidRPr="007C7BB5">
        <w:rPr>
          <w:sz w:val="20"/>
        </w:rPr>
        <w:t>encumbrancer</w:t>
      </w:r>
      <w:proofErr w:type="spellEnd"/>
      <w:r w:rsidRPr="007C7BB5">
        <w:rPr>
          <w:sz w:val="20"/>
        </w:rPr>
        <w:t xml:space="preserve"> shall respect all the terms and condition of this Contract of Lease.</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b/>
          <w:sz w:val="20"/>
        </w:rPr>
        <w:t xml:space="preserve">20. ASSIGNMENT/SUBLEASE - </w:t>
      </w:r>
      <w:r w:rsidRPr="007C7BB5">
        <w:rPr>
          <w:sz w:val="20"/>
        </w:rPr>
        <w:t>The LESSEE is leasing the leased premises for his own use and that the number of occupants shall not be more than one family. The LESSEE may not sublease the leased premises or any part hereof.</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21. VIOLATION - </w:t>
      </w:r>
      <w:r w:rsidRPr="007C7BB5">
        <w:rPr>
          <w:sz w:val="20"/>
        </w:rPr>
        <w:t>Any violation of the terms and condition provided for in this Contract of Lease on the part of the LESSEE or LESSOR shall be sufficient ground for the termination of this Contract of Lease by aggrieved party.</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22. ABANDONMENT: </w:t>
      </w:r>
      <w:r w:rsidRPr="007C7BB5">
        <w:rPr>
          <w:sz w:val="20"/>
        </w:rPr>
        <w:t xml:space="preserve">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for such safekeeping shall be borne by the LESSEE. Failure of the LESSEE to claim the same within a period of </w:t>
      </w:r>
      <w:proofErr w:type="gramStart"/>
      <w:r w:rsidRPr="007C7BB5">
        <w:rPr>
          <w:sz w:val="20"/>
        </w:rPr>
        <w:t>three(</w:t>
      </w:r>
      <w:proofErr w:type="gramEnd"/>
      <w:r w:rsidRPr="007C7BB5">
        <w:rPr>
          <w:sz w:val="20"/>
        </w:rPr>
        <w:t xml:space="preserve">3) months shall authorize the LESSOR to dispose of the same and the proceeds thereof to be applied to charges chargeable to the LESSEE. </w:t>
      </w:r>
    </w:p>
    <w:p w:rsidR="007C7BB5" w:rsidRPr="007C7BB5" w:rsidRDefault="007C7BB5" w:rsidP="007C7BB5">
      <w:pPr>
        <w:spacing w:after="0"/>
        <w:jc w:val="both"/>
        <w:rPr>
          <w:sz w:val="20"/>
        </w:rPr>
      </w:pPr>
    </w:p>
    <w:p w:rsidR="007C7BB5" w:rsidRPr="007C7BB5" w:rsidRDefault="007C7BB5" w:rsidP="007C7BB5">
      <w:pPr>
        <w:spacing w:after="0"/>
        <w:jc w:val="both"/>
        <w:rPr>
          <w:b/>
          <w:sz w:val="20"/>
        </w:rPr>
      </w:pPr>
      <w:r w:rsidRPr="007C7BB5">
        <w:rPr>
          <w:sz w:val="20"/>
        </w:rPr>
        <w:t xml:space="preserve">The LESSEE shall hold free the LESSOR from any liability for any damage that may be caused upon such things as a result of </w:t>
      </w:r>
      <w:r w:rsidRPr="007C7BB5">
        <w:rPr>
          <w:b/>
          <w:sz w:val="20"/>
        </w:rPr>
        <w:t>its removal, transport and keeping. Abandonment as mentioned in this contract shall mean as the absence of the LESSEE for a period of One (1) month without prior notice to and consent of the LESSOR coupled with failure to pay the monthly rent.</w:t>
      </w:r>
    </w:p>
    <w:p w:rsidR="007C7BB5" w:rsidRP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lastRenderedPageBreak/>
        <w:t xml:space="preserve">23. PET POLICY – </w:t>
      </w:r>
      <w:r w:rsidRPr="007C7BB5">
        <w:rPr>
          <w:sz w:val="20"/>
        </w:rPr>
        <w:t>Pets are allowed within the leased premises under the following conditions:</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a. The LESSEE shall ensure that pets are kept clean and do not cause disturbance or damage to the property or other tenants.</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b. Pets are strictly not allowed outside the designated leased room or unit.</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c. The LESSEE shall be responsible for maintaining cleanliness at all times. Every instance of pet defecation (“poop”) found within the premises or common areas shall incur a penalty fee of One Thousand Pesos (₱1,000.00) payable immediately to the LESSOR.</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d. Continuous violation of this policy shall be grounds for termination of the lease and forfeiture of the security deposit.</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24. </w:t>
      </w:r>
      <w:r w:rsidRPr="007C7BB5">
        <w:rPr>
          <w:b/>
          <w:bCs/>
          <w:sz w:val="20"/>
        </w:rPr>
        <w:t>ELECTRIC AND WATER METERS</w:t>
      </w:r>
      <w:r w:rsidRPr="007C7BB5">
        <w:rPr>
          <w:b/>
          <w:sz w:val="20"/>
        </w:rPr>
        <w:t xml:space="preserve"> – </w:t>
      </w:r>
      <w:r w:rsidRPr="007C7BB5">
        <w:rPr>
          <w:sz w:val="20"/>
        </w:rPr>
        <w:t xml:space="preserve">Each room/unit is provided with its own individual electric and/or water meter. The LESSEE shall pay for actual consumption based on the meter readings every month. </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sz w:val="20"/>
        </w:rPr>
        <w:t xml:space="preserve">- </w:t>
      </w:r>
      <w:r w:rsidRPr="007C7BB5">
        <w:rPr>
          <w:bCs/>
          <w:sz w:val="20"/>
        </w:rPr>
        <w:t>Water meter readings shall be taken every 7th day of the month,</w:t>
      </w:r>
      <w:r w:rsidRPr="007C7BB5">
        <w:rPr>
          <w:sz w:val="20"/>
        </w:rPr>
        <w:t xml:space="preserve"> and </w:t>
      </w:r>
    </w:p>
    <w:p w:rsidR="007C7BB5" w:rsidRPr="007C7BB5" w:rsidRDefault="007C7BB5" w:rsidP="007C7BB5">
      <w:pPr>
        <w:spacing w:after="0"/>
        <w:jc w:val="both"/>
        <w:rPr>
          <w:sz w:val="20"/>
        </w:rPr>
      </w:pPr>
      <w:r w:rsidRPr="007C7BB5">
        <w:rPr>
          <w:bCs/>
          <w:sz w:val="20"/>
        </w:rPr>
        <w:t>- Electric meter readings shall be taken every 12th day of the month.</w:t>
      </w:r>
      <w:r w:rsidRPr="007C7BB5">
        <w:rPr>
          <w:sz w:val="20"/>
        </w:rPr>
        <w:t xml:space="preserve"> </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sz w:val="20"/>
        </w:rPr>
        <w:t>The LESSOR shall provide the meter readings for transparency.</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bCs/>
          <w:sz w:val="20"/>
        </w:rPr>
        <w:t>Electric Starting Meter:</w:t>
      </w:r>
      <w:r w:rsidRPr="007C7BB5">
        <w:rPr>
          <w:b/>
          <w:sz w:val="20"/>
        </w:rPr>
        <w:t xml:space="preserve">  </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bCs/>
          <w:sz w:val="20"/>
        </w:rPr>
        <w:t>Water Starting Meter:</w:t>
      </w:r>
      <w:r w:rsidRPr="007C7BB5">
        <w:rPr>
          <w:b/>
          <w:sz w:val="20"/>
        </w:rPr>
        <w:t xml:space="preserve">  </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25. MISCELLANEOUS FEES – </w:t>
      </w:r>
      <w:r w:rsidRPr="007C7BB5">
        <w:rPr>
          <w:sz w:val="20"/>
        </w:rPr>
        <w:t>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7C7BB5" w:rsidRPr="007C7BB5" w:rsidRDefault="007C7BB5" w:rsidP="007C7BB5">
      <w:pPr>
        <w:spacing w:after="0"/>
        <w:jc w:val="both"/>
        <w:rPr>
          <w:b/>
          <w:bCs/>
          <w:sz w:val="20"/>
        </w:rPr>
      </w:pPr>
    </w:p>
    <w:p w:rsidR="007C7BB5" w:rsidRDefault="007C7BB5" w:rsidP="007C7BB5">
      <w:pPr>
        <w:spacing w:after="0"/>
        <w:jc w:val="both"/>
        <w:rPr>
          <w:bCs/>
          <w:sz w:val="20"/>
        </w:rPr>
      </w:pPr>
      <w:r w:rsidRPr="007C7BB5">
        <w:rPr>
          <w:b/>
          <w:bCs/>
          <w:sz w:val="20"/>
        </w:rPr>
        <w:t xml:space="preserve">26. Personal Belongings Policy - </w:t>
      </w:r>
      <w:r w:rsidRPr="007C7BB5">
        <w:rPr>
          <w:bCs/>
          <w:sz w:val="20"/>
        </w:rPr>
        <w:t>All personal belongings, furniture, appliances, and other items (“</w:t>
      </w:r>
      <w:proofErr w:type="spellStart"/>
      <w:r w:rsidRPr="007C7BB5">
        <w:rPr>
          <w:bCs/>
          <w:sz w:val="20"/>
        </w:rPr>
        <w:t>gamit</w:t>
      </w:r>
      <w:proofErr w:type="spellEnd"/>
      <w:r w:rsidRPr="007C7BB5">
        <w:rPr>
          <w:bCs/>
          <w:sz w:val="20"/>
        </w:rPr>
        <w:t xml:space="preserve">”) of the LESSEE must remain within the rented property at all times. The LESSEE is strictly prohibited from placing or storing any items in hallways, stairways, common areas, building entrances, or outside the leased unit. Any items </w:t>
      </w:r>
      <w:proofErr w:type="gramStart"/>
      <w:r w:rsidRPr="007C7BB5">
        <w:rPr>
          <w:bCs/>
          <w:sz w:val="20"/>
        </w:rPr>
        <w:t>found  outside</w:t>
      </w:r>
      <w:proofErr w:type="gramEnd"/>
      <w:r w:rsidRPr="007C7BB5">
        <w:rPr>
          <w:bCs/>
          <w:sz w:val="20"/>
        </w:rPr>
        <w:t xml:space="preserve"> the rented property shall be subject to immediate removal by the LESSOR without prior notice, and the LESSEE shall be liable for any damage, obstruction, or inconvenience caused by such violation. A penalty of One Thousand Pesos (₱1,000.00) shall be imposed for each violation of this</w:t>
      </w:r>
      <w:r w:rsidRPr="007C7BB5">
        <w:rPr>
          <w:b/>
          <w:bCs/>
          <w:sz w:val="20"/>
        </w:rPr>
        <w:t xml:space="preserve"> </w:t>
      </w:r>
      <w:r w:rsidRPr="007C7BB5">
        <w:rPr>
          <w:bCs/>
          <w:sz w:val="20"/>
        </w:rPr>
        <w:t>policy, payable immediately upon notice. Repeated violations shall constitute grounds for termination of this Contract and forfeiture of the security deposit.</w:t>
      </w:r>
    </w:p>
    <w:p w:rsidR="007C7BB5" w:rsidRDefault="007C7BB5" w:rsidP="007C7BB5">
      <w:pPr>
        <w:spacing w:after="0"/>
        <w:jc w:val="both"/>
        <w:rPr>
          <w:bCs/>
          <w:sz w:val="20"/>
        </w:rPr>
      </w:pPr>
    </w:p>
    <w:p w:rsidR="007C7BB5" w:rsidRPr="007C7BB5" w:rsidRDefault="007C7BB5" w:rsidP="007C7BB5">
      <w:pPr>
        <w:spacing w:after="0"/>
        <w:jc w:val="both"/>
        <w:rPr>
          <w:bCs/>
          <w:sz w:val="20"/>
        </w:rPr>
      </w:pPr>
      <w:r w:rsidRPr="007C7BB5">
        <w:rPr>
          <w:b/>
          <w:sz w:val="20"/>
        </w:rPr>
        <w:t xml:space="preserve">27. Furthermore, the LESSEE shall </w:t>
      </w:r>
      <w:r w:rsidRPr="007C7BB5">
        <w:rPr>
          <w:b/>
          <w:bCs/>
          <w:sz w:val="20"/>
        </w:rPr>
        <w:t>maintain peace and quiet</w:t>
      </w:r>
      <w:r w:rsidRPr="007C7BB5">
        <w:rPr>
          <w:b/>
          <w:sz w:val="20"/>
        </w:rPr>
        <w:t xml:space="preserve"> within the premises at all times. </w:t>
      </w:r>
      <w:r w:rsidRPr="007C7BB5">
        <w:rPr>
          <w:b/>
          <w:bCs/>
          <w:sz w:val="20"/>
        </w:rPr>
        <w:t>Loud music, shouting, parties, or any noise disturbances</w:t>
      </w:r>
      <w:r w:rsidRPr="007C7BB5">
        <w:rPr>
          <w:b/>
          <w:sz w:val="20"/>
        </w:rPr>
        <w:t xml:space="preserve"> that may inconvenience other tenants or neighbors are </w:t>
      </w:r>
      <w:r w:rsidRPr="007C7BB5">
        <w:rPr>
          <w:b/>
          <w:bCs/>
          <w:sz w:val="20"/>
        </w:rPr>
        <w:t>strictly prohibited</w:t>
      </w:r>
      <w:r w:rsidRPr="007C7BB5">
        <w:rPr>
          <w:b/>
          <w:sz w:val="20"/>
        </w:rPr>
        <w:t xml:space="preserve">. </w:t>
      </w:r>
      <w:proofErr w:type="gramStart"/>
      <w:r w:rsidRPr="007C7BB5">
        <w:rPr>
          <w:b/>
          <w:sz w:val="20"/>
        </w:rPr>
        <w:t>Fine (₱5,000.00) pesos.</w:t>
      </w:r>
      <w:proofErr w:type="gramEnd"/>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bCs/>
          <w:sz w:val="20"/>
        </w:rPr>
        <w:t xml:space="preserve">28. Utility Payment Policy- </w:t>
      </w:r>
      <w:r w:rsidRPr="007C7BB5">
        <w:rPr>
          <w:sz w:val="20"/>
        </w:rPr>
        <w:t xml:space="preserve">All </w:t>
      </w:r>
      <w:r w:rsidRPr="007C7BB5">
        <w:rPr>
          <w:bCs/>
          <w:sz w:val="20"/>
        </w:rPr>
        <w:t>utility bills (electricity, water, and others)</w:t>
      </w:r>
      <w:r w:rsidRPr="007C7BB5">
        <w:rPr>
          <w:sz w:val="20"/>
        </w:rPr>
        <w:t xml:space="preserve"> must be paid </w:t>
      </w:r>
      <w:r w:rsidRPr="007C7BB5">
        <w:rPr>
          <w:bCs/>
          <w:sz w:val="20"/>
        </w:rPr>
        <w:t>on or before their respective due dates</w:t>
      </w:r>
      <w:r w:rsidRPr="007C7BB5">
        <w:rPr>
          <w:sz w:val="20"/>
        </w:rPr>
        <w:t xml:space="preserve">. Failure to pay the utilities </w:t>
      </w:r>
      <w:r w:rsidRPr="007C7BB5">
        <w:rPr>
          <w:bCs/>
          <w:sz w:val="20"/>
        </w:rPr>
        <w:t>within five (5) days after due date</w:t>
      </w:r>
      <w:r w:rsidRPr="007C7BB5">
        <w:rPr>
          <w:sz w:val="20"/>
        </w:rPr>
        <w:t xml:space="preserve"> shall authorize the </w:t>
      </w:r>
      <w:r w:rsidRPr="007C7BB5">
        <w:rPr>
          <w:bCs/>
          <w:sz w:val="20"/>
        </w:rPr>
        <w:t>LESSOR to automatically disconnect</w:t>
      </w:r>
      <w:r w:rsidRPr="007C7BB5">
        <w:rPr>
          <w:sz w:val="20"/>
        </w:rPr>
        <w:t xml:space="preserve"> the </w:t>
      </w:r>
      <w:r w:rsidRPr="007C7BB5">
        <w:rPr>
          <w:bCs/>
          <w:sz w:val="20"/>
        </w:rPr>
        <w:t>electricity and/or water supply</w:t>
      </w:r>
      <w:r w:rsidRPr="007C7BB5">
        <w:rPr>
          <w:sz w:val="20"/>
        </w:rPr>
        <w:t xml:space="preserve"> without need of prior notice. Any reconnection or penalty fee shall be </w:t>
      </w:r>
      <w:r w:rsidRPr="007C7BB5">
        <w:rPr>
          <w:bCs/>
          <w:sz w:val="20"/>
        </w:rPr>
        <w:t>borne solely by the LESSEE</w:t>
      </w:r>
      <w:r w:rsidRPr="007C7BB5">
        <w:rPr>
          <w:sz w:val="20"/>
        </w:rPr>
        <w:t xml:space="preserve">, and such unpaid amount may be </w:t>
      </w:r>
      <w:r w:rsidRPr="007C7BB5">
        <w:rPr>
          <w:bCs/>
          <w:sz w:val="20"/>
        </w:rPr>
        <w:t>deducted from the security deposit</w:t>
      </w:r>
      <w:r w:rsidRPr="007C7BB5">
        <w:rPr>
          <w:sz w:val="20"/>
        </w:rPr>
        <w:t xml:space="preserve">. Continued delay or repeated non-payment of utilities shall be considered a </w:t>
      </w:r>
      <w:r w:rsidRPr="007C7BB5">
        <w:rPr>
          <w:bCs/>
          <w:sz w:val="20"/>
        </w:rPr>
        <w:t>violation of this Contract</w:t>
      </w:r>
      <w:r w:rsidRPr="007C7BB5">
        <w:rPr>
          <w:sz w:val="20"/>
        </w:rPr>
        <w:t xml:space="preserve"> and a valid ground for </w:t>
      </w:r>
      <w:r w:rsidRPr="007C7BB5">
        <w:rPr>
          <w:bCs/>
          <w:sz w:val="20"/>
        </w:rPr>
        <w:t>termination and forfeiture of the deposit</w:t>
      </w:r>
      <w:r w:rsidRPr="007C7BB5">
        <w:rPr>
          <w:sz w:val="20"/>
        </w:rPr>
        <w:t>.</w:t>
      </w:r>
    </w:p>
    <w:p w:rsidR="007C7BB5" w:rsidRP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lastRenderedPageBreak/>
        <w:t xml:space="preserve">29. </w:t>
      </w:r>
      <w:r w:rsidRPr="007C7BB5">
        <w:rPr>
          <w:b/>
          <w:bCs/>
          <w:sz w:val="20"/>
        </w:rPr>
        <w:t>Non-Payment and Lockout Clause</w:t>
      </w:r>
      <w:r w:rsidRPr="007C7BB5">
        <w:rPr>
          <w:b/>
          <w:sz w:val="20"/>
        </w:rPr>
        <w:t xml:space="preserve"> In the event that the LESSEE fails or refuses to pay the monthly rent and/or any utility charges such as electricity and water bills within the period agreed upon, the LESSOR reserves the right to temporarily lock and restrict access to the leased premises. This shall serve as a preventive measure to protect the LESSOR’s property and to compel settlement of outstanding obligations. Access to the unit shall be restored immediately upon full payment of all overdue accounts.</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ROOM INCLUTIONs:</w:t>
      </w:r>
    </w:p>
    <w:p w:rsidR="007C7BB5" w:rsidRPr="007C7BB5" w:rsidRDefault="007C7BB5" w:rsidP="007C7BB5">
      <w:pPr>
        <w:numPr>
          <w:ilvl w:val="1"/>
          <w:numId w:val="1"/>
        </w:numPr>
        <w:spacing w:after="0"/>
        <w:jc w:val="both"/>
        <w:rPr>
          <w:b/>
          <w:sz w:val="20"/>
        </w:rPr>
      </w:pPr>
      <w:r w:rsidRPr="007C7BB5">
        <w:rPr>
          <w:b/>
          <w:sz w:val="20"/>
        </w:rPr>
        <w:t>1 air condition</w:t>
      </w:r>
    </w:p>
    <w:p w:rsidR="007C7BB5" w:rsidRPr="007C7BB5" w:rsidRDefault="007C7BB5" w:rsidP="007C7BB5">
      <w:pPr>
        <w:numPr>
          <w:ilvl w:val="1"/>
          <w:numId w:val="1"/>
        </w:numPr>
        <w:spacing w:after="0"/>
        <w:jc w:val="both"/>
        <w:rPr>
          <w:b/>
          <w:sz w:val="20"/>
        </w:rPr>
      </w:pPr>
      <w:r w:rsidRPr="007C7BB5">
        <w:rPr>
          <w:b/>
          <w:sz w:val="20"/>
        </w:rPr>
        <w:t>1 fire extinguisher</w:t>
      </w:r>
    </w:p>
    <w:p w:rsidR="007C7BB5" w:rsidRPr="007C7BB5" w:rsidRDefault="007C7BB5" w:rsidP="007C7BB5">
      <w:pPr>
        <w:numPr>
          <w:ilvl w:val="1"/>
          <w:numId w:val="1"/>
        </w:numPr>
        <w:spacing w:after="0"/>
        <w:jc w:val="both"/>
        <w:rPr>
          <w:b/>
          <w:sz w:val="20"/>
        </w:rPr>
      </w:pPr>
      <w:r w:rsidRPr="007C7BB5">
        <w:rPr>
          <w:b/>
          <w:sz w:val="20"/>
        </w:rPr>
        <w:t>1 water heater</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7C7BB5" w:rsidRPr="007C7BB5" w:rsidRDefault="007C7BB5" w:rsidP="007C7BB5">
      <w:pPr>
        <w:spacing w:after="0"/>
        <w:jc w:val="both"/>
        <w:rPr>
          <w:b/>
          <w:sz w:val="20"/>
        </w:rPr>
      </w:pPr>
      <w:r w:rsidRPr="007C7BB5">
        <w:rPr>
          <w:b/>
          <w:sz w:val="20"/>
        </w:rPr>
        <w:t>IN WITNESS WHEREOF, the respective parties have hereto affixed their signature upon this Contract Lease, made and executed this day of _________ 2026.</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 xml:space="preserve">           __________________                                                                                   __________________                           </w:t>
      </w:r>
    </w:p>
    <w:p w:rsidR="007C7BB5" w:rsidRPr="007C7BB5" w:rsidRDefault="007C7BB5" w:rsidP="007C7BB5">
      <w:pPr>
        <w:spacing w:after="0"/>
        <w:jc w:val="both"/>
        <w:rPr>
          <w:b/>
          <w:sz w:val="20"/>
        </w:rPr>
      </w:pPr>
      <w:r w:rsidRPr="007C7BB5">
        <w:rPr>
          <w:b/>
          <w:sz w:val="20"/>
        </w:rPr>
        <w:t xml:space="preserve">                    DAVID TIO                                                                                            </w:t>
      </w:r>
      <w:r w:rsidR="0065510E">
        <w:rPr>
          <w:b/>
          <w:sz w:val="20"/>
        </w:rPr>
        <w:t xml:space="preserve">  </w:t>
      </w:r>
      <w:r w:rsidRPr="007C7BB5">
        <w:rPr>
          <w:b/>
          <w:sz w:val="20"/>
        </w:rPr>
        <w:t xml:space="preserve"> </w:t>
      </w:r>
      <w:r w:rsidR="002C1F19">
        <w:rPr>
          <w:b/>
          <w:sz w:val="20"/>
        </w:rPr>
        <w:t xml:space="preserve">          </w:t>
      </w:r>
      <w:r w:rsidR="00600065" w:rsidRPr="00600065">
        <w:rPr>
          <w:b/>
          <w:bCs/>
          <w:sz w:val="20"/>
        </w:rPr>
        <w:t>XU, PEIKUN</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SIGNED IN THE PRESENCE OF:</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 xml:space="preserve">        _____________________                                                                             ____________________</w:t>
      </w:r>
    </w:p>
    <w:p w:rsidR="007C7BB5" w:rsidRPr="007C7BB5" w:rsidRDefault="007C7BB5" w:rsidP="007C7BB5">
      <w:pPr>
        <w:spacing w:after="0"/>
        <w:jc w:val="both"/>
        <w:rPr>
          <w:b/>
          <w:sz w:val="20"/>
        </w:rPr>
      </w:pPr>
      <w:r w:rsidRPr="007C7BB5">
        <w:rPr>
          <w:b/>
          <w:sz w:val="20"/>
        </w:rPr>
        <w:t>ACKNOWLEDGEMENT</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REPUBLIC OF THE PHILIPPINES</w:t>
      </w:r>
    </w:p>
    <w:p w:rsidR="007C7BB5" w:rsidRPr="007C7BB5" w:rsidRDefault="007C7BB5" w:rsidP="007C7BB5">
      <w:pPr>
        <w:spacing w:after="0"/>
        <w:jc w:val="both"/>
        <w:rPr>
          <w:b/>
          <w:sz w:val="20"/>
        </w:rPr>
      </w:pPr>
      <w:r w:rsidRPr="007C7BB5">
        <w:rPr>
          <w:b/>
          <w:sz w:val="20"/>
        </w:rPr>
        <w:t>MAKATICITY                     ) S.S</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BEFORE ME, a notary public and in the City of Makati, this_ the day_____________ 2026 personally appeared:</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Name                                                             CTC/Passport No                                     Date and Place of issue</w:t>
      </w:r>
    </w:p>
    <w:p w:rsidR="007C7BB5" w:rsidRPr="007C7BB5" w:rsidRDefault="007C7BB5" w:rsidP="007C7BB5">
      <w:pPr>
        <w:spacing w:after="0"/>
        <w:jc w:val="both"/>
        <w:rPr>
          <w:b/>
          <w:sz w:val="20"/>
          <w:u w:val="single"/>
        </w:rPr>
      </w:pPr>
      <w:r w:rsidRPr="007C7BB5">
        <w:rPr>
          <w:b/>
          <w:sz w:val="20"/>
          <w:u w:val="single"/>
        </w:rPr>
        <w:t xml:space="preserve">            DAVID TIO_____                                ______________                   ___________________________</w:t>
      </w:r>
    </w:p>
    <w:p w:rsidR="007C7BB5" w:rsidRPr="007C7BB5" w:rsidRDefault="007C7BB5" w:rsidP="007C7BB5">
      <w:pPr>
        <w:spacing w:after="0"/>
        <w:jc w:val="both"/>
        <w:rPr>
          <w:b/>
          <w:sz w:val="20"/>
          <w:u w:val="single"/>
        </w:rPr>
      </w:pPr>
      <w:r w:rsidRPr="007C7BB5">
        <w:rPr>
          <w:b/>
          <w:sz w:val="20"/>
          <w:u w:val="single"/>
        </w:rPr>
        <w:t>_______________________           ________________________________________________________</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WITNESS MY HAND AND SEAL in Makati City this_ day of___________2026</w:t>
      </w:r>
    </w:p>
    <w:p w:rsidR="007C7BB5" w:rsidRPr="007C7BB5" w:rsidRDefault="007C7BB5" w:rsidP="007C7BB5">
      <w:pPr>
        <w:spacing w:after="0"/>
        <w:jc w:val="both"/>
        <w:rPr>
          <w:b/>
          <w:sz w:val="20"/>
        </w:rPr>
      </w:pPr>
      <w:r w:rsidRPr="007C7BB5">
        <w:rPr>
          <w:b/>
          <w:sz w:val="20"/>
        </w:rPr>
        <w:t>NOTARY PUBLIC</w:t>
      </w:r>
    </w:p>
    <w:p w:rsidR="007C7BB5" w:rsidRPr="007C7BB5" w:rsidRDefault="007C7BB5" w:rsidP="007C7BB5">
      <w:pPr>
        <w:spacing w:after="0"/>
        <w:jc w:val="both"/>
        <w:rPr>
          <w:b/>
          <w:sz w:val="20"/>
        </w:rPr>
      </w:pPr>
      <w:r w:rsidRPr="007C7BB5">
        <w:rPr>
          <w:b/>
          <w:sz w:val="20"/>
        </w:rPr>
        <w:t>Doc</w:t>
      </w:r>
    </w:p>
    <w:p w:rsidR="007C7BB5" w:rsidRPr="007C7BB5" w:rsidRDefault="007C7BB5" w:rsidP="007C7BB5">
      <w:pPr>
        <w:spacing w:after="0"/>
        <w:jc w:val="both"/>
        <w:rPr>
          <w:b/>
          <w:sz w:val="20"/>
        </w:rPr>
      </w:pPr>
      <w:r w:rsidRPr="007C7BB5">
        <w:rPr>
          <w:b/>
          <w:sz w:val="20"/>
        </w:rPr>
        <w:t>No._</w:t>
      </w:r>
    </w:p>
    <w:p w:rsidR="007C7BB5" w:rsidRPr="007C7BB5" w:rsidRDefault="007C7BB5" w:rsidP="007C7BB5">
      <w:pPr>
        <w:spacing w:after="0"/>
        <w:jc w:val="both"/>
        <w:rPr>
          <w:b/>
          <w:sz w:val="20"/>
        </w:rPr>
      </w:pPr>
      <w:r w:rsidRPr="007C7BB5">
        <w:rPr>
          <w:b/>
          <w:sz w:val="20"/>
        </w:rPr>
        <w:t>Page</w:t>
      </w:r>
    </w:p>
    <w:p w:rsidR="007C7BB5" w:rsidRPr="007C7BB5" w:rsidRDefault="007C7BB5" w:rsidP="007C7BB5">
      <w:pPr>
        <w:spacing w:after="0"/>
        <w:jc w:val="both"/>
        <w:rPr>
          <w:b/>
          <w:sz w:val="20"/>
        </w:rPr>
      </w:pPr>
      <w:r w:rsidRPr="007C7BB5">
        <w:rPr>
          <w:b/>
          <w:sz w:val="20"/>
        </w:rPr>
        <w:t>No.</w:t>
      </w:r>
    </w:p>
    <w:p w:rsidR="007C7BB5" w:rsidRPr="007C7BB5" w:rsidRDefault="007C7BB5" w:rsidP="007C7BB5">
      <w:pPr>
        <w:spacing w:after="0"/>
        <w:jc w:val="both"/>
        <w:rPr>
          <w:b/>
          <w:sz w:val="20"/>
        </w:rPr>
      </w:pPr>
      <w:r w:rsidRPr="007C7BB5">
        <w:rPr>
          <w:b/>
          <w:sz w:val="20"/>
        </w:rPr>
        <w:t>Book</w:t>
      </w:r>
    </w:p>
    <w:p w:rsidR="007C7BB5" w:rsidRPr="007C7BB5" w:rsidRDefault="007C7BB5" w:rsidP="007C7BB5">
      <w:pPr>
        <w:spacing w:after="0"/>
        <w:jc w:val="both"/>
        <w:rPr>
          <w:b/>
          <w:sz w:val="20"/>
        </w:rPr>
      </w:pPr>
      <w:r w:rsidRPr="007C7BB5">
        <w:rPr>
          <w:b/>
          <w:sz w:val="20"/>
        </w:rPr>
        <w:t>No.</w:t>
      </w:r>
    </w:p>
    <w:p w:rsidR="007C7BB5" w:rsidRPr="007C7BB5" w:rsidRDefault="007C7BB5" w:rsidP="007C7BB5">
      <w:pPr>
        <w:spacing w:after="0"/>
        <w:jc w:val="both"/>
        <w:rPr>
          <w:b/>
          <w:sz w:val="20"/>
        </w:rPr>
      </w:pPr>
      <w:r w:rsidRPr="007C7BB5">
        <w:rPr>
          <w:b/>
          <w:sz w:val="20"/>
        </w:rPr>
        <w:t>Series of 2026</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CC157E" w:rsidRDefault="00CC157E" w:rsidP="007C7BB5">
      <w:pPr>
        <w:spacing w:after="0"/>
        <w:jc w:val="both"/>
      </w:pPr>
    </w:p>
    <w:sectPr w:rsidR="00CC157E"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765"/>
    <w:multiLevelType w:val="hybridMultilevel"/>
    <w:tmpl w:val="36A25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515"/>
    <w:multiLevelType w:val="multilevel"/>
    <w:tmpl w:val="AB80E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F0179"/>
    <w:multiLevelType w:val="multilevel"/>
    <w:tmpl w:val="493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F6653"/>
    <w:multiLevelType w:val="multilevel"/>
    <w:tmpl w:val="A73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33093"/>
    <w:multiLevelType w:val="multilevel"/>
    <w:tmpl w:val="8698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AA3036"/>
    <w:multiLevelType w:val="multilevel"/>
    <w:tmpl w:val="91B2C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546259"/>
    <w:multiLevelType w:val="multilevel"/>
    <w:tmpl w:val="6A6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57506"/>
    <w:multiLevelType w:val="multilevel"/>
    <w:tmpl w:val="8A1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7D068B"/>
    <w:multiLevelType w:val="multilevel"/>
    <w:tmpl w:val="501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4"/>
  </w:num>
  <w:num w:numId="5">
    <w:abstractNumId w:val="6"/>
  </w:num>
  <w:num w:numId="6">
    <w:abstractNumId w:val="8"/>
  </w:num>
  <w:num w:numId="7">
    <w:abstractNumId w:val="5"/>
  </w:num>
  <w:num w:numId="8">
    <w:abstractNumId w:val="1"/>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10"/>
  <w:displayHorizontalDrawingGridEvery w:val="2"/>
  <w:characterSpacingControl w:val="doNotCompress"/>
  <w:compat/>
  <w:rsids>
    <w:rsidRoot w:val="002E5CE1"/>
    <w:rsid w:val="000156E0"/>
    <w:rsid w:val="0003411E"/>
    <w:rsid w:val="000709DC"/>
    <w:rsid w:val="0008405E"/>
    <w:rsid w:val="00160E17"/>
    <w:rsid w:val="00163FE8"/>
    <w:rsid w:val="001863A2"/>
    <w:rsid w:val="001C2F30"/>
    <w:rsid w:val="00230BE9"/>
    <w:rsid w:val="00237063"/>
    <w:rsid w:val="002C1F19"/>
    <w:rsid w:val="002E5CE1"/>
    <w:rsid w:val="00307789"/>
    <w:rsid w:val="00365B7C"/>
    <w:rsid w:val="003D2E58"/>
    <w:rsid w:val="003F7568"/>
    <w:rsid w:val="00402711"/>
    <w:rsid w:val="00441C51"/>
    <w:rsid w:val="00461840"/>
    <w:rsid w:val="00473701"/>
    <w:rsid w:val="00482645"/>
    <w:rsid w:val="00491B3E"/>
    <w:rsid w:val="004B29F1"/>
    <w:rsid w:val="004F63CB"/>
    <w:rsid w:val="00515A8C"/>
    <w:rsid w:val="00600065"/>
    <w:rsid w:val="006368AB"/>
    <w:rsid w:val="0065510E"/>
    <w:rsid w:val="00677852"/>
    <w:rsid w:val="00680E98"/>
    <w:rsid w:val="006C1516"/>
    <w:rsid w:val="006C4347"/>
    <w:rsid w:val="007B5E85"/>
    <w:rsid w:val="007C7BB5"/>
    <w:rsid w:val="00833860"/>
    <w:rsid w:val="00845CE4"/>
    <w:rsid w:val="008B1DEE"/>
    <w:rsid w:val="008B1EC9"/>
    <w:rsid w:val="008C48B4"/>
    <w:rsid w:val="0094402B"/>
    <w:rsid w:val="00994248"/>
    <w:rsid w:val="009B3C02"/>
    <w:rsid w:val="00AF379D"/>
    <w:rsid w:val="00B1495D"/>
    <w:rsid w:val="00B418C4"/>
    <w:rsid w:val="00B74EC4"/>
    <w:rsid w:val="00B77F77"/>
    <w:rsid w:val="00CC157E"/>
    <w:rsid w:val="00D023BF"/>
    <w:rsid w:val="00D06CB1"/>
    <w:rsid w:val="00D20FB7"/>
    <w:rsid w:val="00D36F91"/>
    <w:rsid w:val="00D525AC"/>
    <w:rsid w:val="00D76B11"/>
    <w:rsid w:val="00D8299D"/>
    <w:rsid w:val="00D87641"/>
    <w:rsid w:val="00DA1772"/>
    <w:rsid w:val="00DA545E"/>
    <w:rsid w:val="00E06A36"/>
    <w:rsid w:val="00E921F9"/>
    <w:rsid w:val="00EE7BFA"/>
    <w:rsid w:val="00FE5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paragraph" w:styleId="Heading3">
    <w:name w:val="heading 3"/>
    <w:basedOn w:val="Normal"/>
    <w:link w:val="Heading3Char"/>
    <w:uiPriority w:val="9"/>
    <w:qFormat/>
    <w:rsid w:val="00B77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 w:type="character" w:customStyle="1" w:styleId="Heading3Char">
    <w:name w:val="Heading 3 Char"/>
    <w:basedOn w:val="DefaultParagraphFont"/>
    <w:link w:val="Heading3"/>
    <w:uiPriority w:val="9"/>
    <w:rsid w:val="00B77F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990470">
      <w:bodyDiv w:val="1"/>
      <w:marLeft w:val="0"/>
      <w:marRight w:val="0"/>
      <w:marTop w:val="0"/>
      <w:marBottom w:val="0"/>
      <w:divBdr>
        <w:top w:val="none" w:sz="0" w:space="0" w:color="auto"/>
        <w:left w:val="none" w:sz="0" w:space="0" w:color="auto"/>
        <w:bottom w:val="none" w:sz="0" w:space="0" w:color="auto"/>
        <w:right w:val="none" w:sz="0" w:space="0" w:color="auto"/>
      </w:divBdr>
    </w:div>
    <w:div w:id="405962126">
      <w:bodyDiv w:val="1"/>
      <w:marLeft w:val="0"/>
      <w:marRight w:val="0"/>
      <w:marTop w:val="0"/>
      <w:marBottom w:val="0"/>
      <w:divBdr>
        <w:top w:val="none" w:sz="0" w:space="0" w:color="auto"/>
        <w:left w:val="none" w:sz="0" w:space="0" w:color="auto"/>
        <w:bottom w:val="none" w:sz="0" w:space="0" w:color="auto"/>
        <w:right w:val="none" w:sz="0" w:space="0" w:color="auto"/>
      </w:divBdr>
    </w:div>
    <w:div w:id="541135466">
      <w:bodyDiv w:val="1"/>
      <w:marLeft w:val="0"/>
      <w:marRight w:val="0"/>
      <w:marTop w:val="0"/>
      <w:marBottom w:val="0"/>
      <w:divBdr>
        <w:top w:val="none" w:sz="0" w:space="0" w:color="auto"/>
        <w:left w:val="none" w:sz="0" w:space="0" w:color="auto"/>
        <w:bottom w:val="none" w:sz="0" w:space="0" w:color="auto"/>
        <w:right w:val="none" w:sz="0" w:space="0" w:color="auto"/>
      </w:divBdr>
    </w:div>
    <w:div w:id="629750960">
      <w:bodyDiv w:val="1"/>
      <w:marLeft w:val="0"/>
      <w:marRight w:val="0"/>
      <w:marTop w:val="0"/>
      <w:marBottom w:val="0"/>
      <w:divBdr>
        <w:top w:val="none" w:sz="0" w:space="0" w:color="auto"/>
        <w:left w:val="none" w:sz="0" w:space="0" w:color="auto"/>
        <w:bottom w:val="none" w:sz="0" w:space="0" w:color="auto"/>
        <w:right w:val="none" w:sz="0" w:space="0" w:color="auto"/>
      </w:divBdr>
      <w:divsChild>
        <w:div w:id="1127167037">
          <w:marLeft w:val="0"/>
          <w:marRight w:val="0"/>
          <w:marTop w:val="0"/>
          <w:marBottom w:val="0"/>
          <w:divBdr>
            <w:top w:val="none" w:sz="0" w:space="0" w:color="auto"/>
            <w:left w:val="none" w:sz="0" w:space="0" w:color="auto"/>
            <w:bottom w:val="none" w:sz="0" w:space="0" w:color="auto"/>
            <w:right w:val="none" w:sz="0" w:space="0" w:color="auto"/>
          </w:divBdr>
          <w:divsChild>
            <w:div w:id="5956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618">
      <w:bodyDiv w:val="1"/>
      <w:marLeft w:val="0"/>
      <w:marRight w:val="0"/>
      <w:marTop w:val="0"/>
      <w:marBottom w:val="0"/>
      <w:divBdr>
        <w:top w:val="none" w:sz="0" w:space="0" w:color="auto"/>
        <w:left w:val="none" w:sz="0" w:space="0" w:color="auto"/>
        <w:bottom w:val="none" w:sz="0" w:space="0" w:color="auto"/>
        <w:right w:val="none" w:sz="0" w:space="0" w:color="auto"/>
      </w:divBdr>
    </w:div>
    <w:div w:id="930701749">
      <w:bodyDiv w:val="1"/>
      <w:marLeft w:val="0"/>
      <w:marRight w:val="0"/>
      <w:marTop w:val="0"/>
      <w:marBottom w:val="0"/>
      <w:divBdr>
        <w:top w:val="none" w:sz="0" w:space="0" w:color="auto"/>
        <w:left w:val="none" w:sz="0" w:space="0" w:color="auto"/>
        <w:bottom w:val="none" w:sz="0" w:space="0" w:color="auto"/>
        <w:right w:val="none" w:sz="0" w:space="0" w:color="auto"/>
      </w:divBdr>
    </w:div>
    <w:div w:id="1016229439">
      <w:bodyDiv w:val="1"/>
      <w:marLeft w:val="0"/>
      <w:marRight w:val="0"/>
      <w:marTop w:val="0"/>
      <w:marBottom w:val="0"/>
      <w:divBdr>
        <w:top w:val="none" w:sz="0" w:space="0" w:color="auto"/>
        <w:left w:val="none" w:sz="0" w:space="0" w:color="auto"/>
        <w:bottom w:val="none" w:sz="0" w:space="0" w:color="auto"/>
        <w:right w:val="none" w:sz="0" w:space="0" w:color="auto"/>
      </w:divBdr>
    </w:div>
    <w:div w:id="1016465002">
      <w:bodyDiv w:val="1"/>
      <w:marLeft w:val="0"/>
      <w:marRight w:val="0"/>
      <w:marTop w:val="0"/>
      <w:marBottom w:val="0"/>
      <w:divBdr>
        <w:top w:val="none" w:sz="0" w:space="0" w:color="auto"/>
        <w:left w:val="none" w:sz="0" w:space="0" w:color="auto"/>
        <w:bottom w:val="none" w:sz="0" w:space="0" w:color="auto"/>
        <w:right w:val="none" w:sz="0" w:space="0" w:color="auto"/>
      </w:divBdr>
    </w:div>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 w:id="1178424462">
      <w:bodyDiv w:val="1"/>
      <w:marLeft w:val="0"/>
      <w:marRight w:val="0"/>
      <w:marTop w:val="0"/>
      <w:marBottom w:val="0"/>
      <w:divBdr>
        <w:top w:val="none" w:sz="0" w:space="0" w:color="auto"/>
        <w:left w:val="none" w:sz="0" w:space="0" w:color="auto"/>
        <w:bottom w:val="none" w:sz="0" w:space="0" w:color="auto"/>
        <w:right w:val="none" w:sz="0" w:space="0" w:color="auto"/>
      </w:divBdr>
      <w:divsChild>
        <w:div w:id="1625425632">
          <w:marLeft w:val="0"/>
          <w:marRight w:val="0"/>
          <w:marTop w:val="0"/>
          <w:marBottom w:val="0"/>
          <w:divBdr>
            <w:top w:val="none" w:sz="0" w:space="0" w:color="auto"/>
            <w:left w:val="none" w:sz="0" w:space="0" w:color="auto"/>
            <w:bottom w:val="none" w:sz="0" w:space="0" w:color="auto"/>
            <w:right w:val="none" w:sz="0" w:space="0" w:color="auto"/>
          </w:divBdr>
          <w:divsChild>
            <w:div w:id="1443499582">
              <w:marLeft w:val="0"/>
              <w:marRight w:val="0"/>
              <w:marTop w:val="0"/>
              <w:marBottom w:val="0"/>
              <w:divBdr>
                <w:top w:val="none" w:sz="0" w:space="0" w:color="auto"/>
                <w:left w:val="none" w:sz="0" w:space="0" w:color="auto"/>
                <w:bottom w:val="none" w:sz="0" w:space="0" w:color="auto"/>
                <w:right w:val="none" w:sz="0" w:space="0" w:color="auto"/>
              </w:divBdr>
            </w:div>
          </w:divsChild>
        </w:div>
        <w:div w:id="1456676804">
          <w:marLeft w:val="0"/>
          <w:marRight w:val="0"/>
          <w:marTop w:val="0"/>
          <w:marBottom w:val="0"/>
          <w:divBdr>
            <w:top w:val="none" w:sz="0" w:space="0" w:color="auto"/>
            <w:left w:val="none" w:sz="0" w:space="0" w:color="auto"/>
            <w:bottom w:val="none" w:sz="0" w:space="0" w:color="auto"/>
            <w:right w:val="none" w:sz="0" w:space="0" w:color="auto"/>
          </w:divBdr>
          <w:divsChild>
            <w:div w:id="20033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643">
      <w:bodyDiv w:val="1"/>
      <w:marLeft w:val="0"/>
      <w:marRight w:val="0"/>
      <w:marTop w:val="0"/>
      <w:marBottom w:val="0"/>
      <w:divBdr>
        <w:top w:val="none" w:sz="0" w:space="0" w:color="auto"/>
        <w:left w:val="none" w:sz="0" w:space="0" w:color="auto"/>
        <w:bottom w:val="none" w:sz="0" w:space="0" w:color="auto"/>
        <w:right w:val="none" w:sz="0" w:space="0" w:color="auto"/>
      </w:divBdr>
    </w:div>
    <w:div w:id="1546135649">
      <w:bodyDiv w:val="1"/>
      <w:marLeft w:val="0"/>
      <w:marRight w:val="0"/>
      <w:marTop w:val="0"/>
      <w:marBottom w:val="0"/>
      <w:divBdr>
        <w:top w:val="none" w:sz="0" w:space="0" w:color="auto"/>
        <w:left w:val="none" w:sz="0" w:space="0" w:color="auto"/>
        <w:bottom w:val="none" w:sz="0" w:space="0" w:color="auto"/>
        <w:right w:val="none" w:sz="0" w:space="0" w:color="auto"/>
      </w:divBdr>
    </w:div>
    <w:div w:id="1566212055">
      <w:bodyDiv w:val="1"/>
      <w:marLeft w:val="0"/>
      <w:marRight w:val="0"/>
      <w:marTop w:val="0"/>
      <w:marBottom w:val="0"/>
      <w:divBdr>
        <w:top w:val="none" w:sz="0" w:space="0" w:color="auto"/>
        <w:left w:val="none" w:sz="0" w:space="0" w:color="auto"/>
        <w:bottom w:val="none" w:sz="0" w:space="0" w:color="auto"/>
        <w:right w:val="none" w:sz="0" w:space="0" w:color="auto"/>
      </w:divBdr>
    </w:div>
    <w:div w:id="1578436887">
      <w:bodyDiv w:val="1"/>
      <w:marLeft w:val="0"/>
      <w:marRight w:val="0"/>
      <w:marTop w:val="0"/>
      <w:marBottom w:val="0"/>
      <w:divBdr>
        <w:top w:val="none" w:sz="0" w:space="0" w:color="auto"/>
        <w:left w:val="none" w:sz="0" w:space="0" w:color="auto"/>
        <w:bottom w:val="none" w:sz="0" w:space="0" w:color="auto"/>
        <w:right w:val="none" w:sz="0" w:space="0" w:color="auto"/>
      </w:divBdr>
    </w:div>
    <w:div w:id="1786801639">
      <w:bodyDiv w:val="1"/>
      <w:marLeft w:val="0"/>
      <w:marRight w:val="0"/>
      <w:marTop w:val="0"/>
      <w:marBottom w:val="0"/>
      <w:divBdr>
        <w:top w:val="none" w:sz="0" w:space="0" w:color="auto"/>
        <w:left w:val="none" w:sz="0" w:space="0" w:color="auto"/>
        <w:bottom w:val="none" w:sz="0" w:space="0" w:color="auto"/>
        <w:right w:val="none" w:sz="0" w:space="0" w:color="auto"/>
      </w:divBdr>
      <w:divsChild>
        <w:div w:id="1631593208">
          <w:marLeft w:val="0"/>
          <w:marRight w:val="0"/>
          <w:marTop w:val="0"/>
          <w:marBottom w:val="0"/>
          <w:divBdr>
            <w:top w:val="none" w:sz="0" w:space="0" w:color="auto"/>
            <w:left w:val="none" w:sz="0" w:space="0" w:color="auto"/>
            <w:bottom w:val="none" w:sz="0" w:space="0" w:color="auto"/>
            <w:right w:val="none" w:sz="0" w:space="0" w:color="auto"/>
          </w:divBdr>
          <w:divsChild>
            <w:div w:id="1804955591">
              <w:marLeft w:val="0"/>
              <w:marRight w:val="0"/>
              <w:marTop w:val="0"/>
              <w:marBottom w:val="0"/>
              <w:divBdr>
                <w:top w:val="none" w:sz="0" w:space="0" w:color="auto"/>
                <w:left w:val="none" w:sz="0" w:space="0" w:color="auto"/>
                <w:bottom w:val="none" w:sz="0" w:space="0" w:color="auto"/>
                <w:right w:val="none" w:sz="0" w:space="0" w:color="auto"/>
              </w:divBdr>
            </w:div>
          </w:divsChild>
        </w:div>
        <w:div w:id="1849908947">
          <w:marLeft w:val="0"/>
          <w:marRight w:val="0"/>
          <w:marTop w:val="0"/>
          <w:marBottom w:val="0"/>
          <w:divBdr>
            <w:top w:val="none" w:sz="0" w:space="0" w:color="auto"/>
            <w:left w:val="none" w:sz="0" w:space="0" w:color="auto"/>
            <w:bottom w:val="none" w:sz="0" w:space="0" w:color="auto"/>
            <w:right w:val="none" w:sz="0" w:space="0" w:color="auto"/>
          </w:divBdr>
          <w:divsChild>
            <w:div w:id="18675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088">
      <w:bodyDiv w:val="1"/>
      <w:marLeft w:val="0"/>
      <w:marRight w:val="0"/>
      <w:marTop w:val="0"/>
      <w:marBottom w:val="0"/>
      <w:divBdr>
        <w:top w:val="none" w:sz="0" w:space="0" w:color="auto"/>
        <w:left w:val="none" w:sz="0" w:space="0" w:color="auto"/>
        <w:bottom w:val="none" w:sz="0" w:space="0" w:color="auto"/>
        <w:right w:val="none" w:sz="0" w:space="0" w:color="auto"/>
      </w:divBdr>
      <w:divsChild>
        <w:div w:id="1397388776">
          <w:marLeft w:val="0"/>
          <w:marRight w:val="0"/>
          <w:marTop w:val="0"/>
          <w:marBottom w:val="0"/>
          <w:divBdr>
            <w:top w:val="none" w:sz="0" w:space="0" w:color="auto"/>
            <w:left w:val="none" w:sz="0" w:space="0" w:color="auto"/>
            <w:bottom w:val="none" w:sz="0" w:space="0" w:color="auto"/>
            <w:right w:val="none" w:sz="0" w:space="0" w:color="auto"/>
          </w:divBdr>
          <w:divsChild>
            <w:div w:id="1999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945">
      <w:bodyDiv w:val="1"/>
      <w:marLeft w:val="0"/>
      <w:marRight w:val="0"/>
      <w:marTop w:val="0"/>
      <w:marBottom w:val="0"/>
      <w:divBdr>
        <w:top w:val="none" w:sz="0" w:space="0" w:color="auto"/>
        <w:left w:val="none" w:sz="0" w:space="0" w:color="auto"/>
        <w:bottom w:val="none" w:sz="0" w:space="0" w:color="auto"/>
        <w:right w:val="none" w:sz="0" w:space="0" w:color="auto"/>
      </w:divBdr>
    </w:div>
    <w:div w:id="2051609882">
      <w:bodyDiv w:val="1"/>
      <w:marLeft w:val="0"/>
      <w:marRight w:val="0"/>
      <w:marTop w:val="0"/>
      <w:marBottom w:val="0"/>
      <w:divBdr>
        <w:top w:val="none" w:sz="0" w:space="0" w:color="auto"/>
        <w:left w:val="none" w:sz="0" w:space="0" w:color="auto"/>
        <w:bottom w:val="none" w:sz="0" w:space="0" w:color="auto"/>
        <w:right w:val="none" w:sz="0" w:space="0" w:color="auto"/>
      </w:divBdr>
    </w:div>
    <w:div w:id="2074351104">
      <w:bodyDiv w:val="1"/>
      <w:marLeft w:val="0"/>
      <w:marRight w:val="0"/>
      <w:marTop w:val="0"/>
      <w:marBottom w:val="0"/>
      <w:divBdr>
        <w:top w:val="none" w:sz="0" w:space="0" w:color="auto"/>
        <w:left w:val="none" w:sz="0" w:space="0" w:color="auto"/>
        <w:bottom w:val="none" w:sz="0" w:space="0" w:color="auto"/>
        <w:right w:val="none" w:sz="0" w:space="0" w:color="auto"/>
      </w:divBdr>
    </w:div>
    <w:div w:id="21387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5FD8B-D196-411C-B7ED-7DEE39F3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2026-01-19T09:34:00Z</cp:lastPrinted>
  <dcterms:created xsi:type="dcterms:W3CDTF">2026-01-26T07:54:00Z</dcterms:created>
  <dcterms:modified xsi:type="dcterms:W3CDTF">2026-01-26T07:54:00Z</dcterms:modified>
</cp:coreProperties>
</file>